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298" w:rsidRDefault="00DC7843">
      <w:pPr>
        <w:jc w:val="center"/>
        <w:rPr>
          <w:rFonts w:ascii="仿宋_GB2312" w:eastAsia="仿宋_GB2312"/>
          <w:b/>
          <w:sz w:val="18"/>
          <w:szCs w:val="18"/>
        </w:rPr>
      </w:pPr>
      <w:r>
        <w:rPr>
          <w:rFonts w:ascii="仿宋_GB2312" w:eastAsia="仿宋_GB2312" w:hint="eastAsia"/>
          <w:b/>
          <w:sz w:val="36"/>
          <w:szCs w:val="36"/>
        </w:rPr>
        <w:t>新疆工程学院</w:t>
      </w:r>
      <w:r w:rsidR="00E010EA">
        <w:rPr>
          <w:rFonts w:ascii="仿宋_GB2312" w:eastAsia="仿宋_GB2312" w:hint="eastAsia"/>
          <w:b/>
          <w:sz w:val="36"/>
          <w:szCs w:val="36"/>
        </w:rPr>
        <w:t>网络</w:t>
      </w:r>
      <w:r>
        <w:rPr>
          <w:rFonts w:ascii="仿宋_GB2312" w:eastAsia="仿宋_GB2312" w:hint="eastAsia"/>
          <w:b/>
          <w:sz w:val="36"/>
          <w:szCs w:val="36"/>
        </w:rPr>
        <w:t>公选课</w:t>
      </w:r>
      <w:r w:rsidR="00E010EA">
        <w:rPr>
          <w:rFonts w:ascii="仿宋_GB2312" w:eastAsia="仿宋_GB2312" w:hint="eastAsia"/>
          <w:b/>
          <w:sz w:val="36"/>
          <w:szCs w:val="36"/>
        </w:rPr>
        <w:t>通知</w:t>
      </w:r>
    </w:p>
    <w:p w:rsidR="00B86298" w:rsidRDefault="00B86298">
      <w:pPr>
        <w:jc w:val="center"/>
        <w:rPr>
          <w:rFonts w:ascii="仿宋_GB2312" w:eastAsia="仿宋_GB2312"/>
          <w:b/>
          <w:sz w:val="18"/>
          <w:szCs w:val="18"/>
        </w:rPr>
      </w:pP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为进一步丰富学校</w:t>
      </w:r>
      <w:r w:rsidR="00DC7843">
        <w:rPr>
          <w:rFonts w:ascii="仿宋_GB2312" w:eastAsia="仿宋_GB2312" w:hint="eastAsia"/>
          <w:sz w:val="28"/>
          <w:szCs w:val="28"/>
        </w:rPr>
        <w:t>本科</w:t>
      </w:r>
      <w:r>
        <w:rPr>
          <w:rFonts w:ascii="仿宋_GB2312" w:eastAsia="仿宋_GB2312" w:hint="eastAsia"/>
          <w:sz w:val="28"/>
          <w:szCs w:val="28"/>
        </w:rPr>
        <w:t>课程教学内容、变革传统课程修读模式、延展学生学业修读的有效时间，学校</w:t>
      </w:r>
      <w:r w:rsidR="00DC7843">
        <w:rPr>
          <w:rFonts w:ascii="仿宋_GB2312" w:eastAsia="仿宋_GB2312" w:hint="eastAsia"/>
          <w:sz w:val="28"/>
          <w:szCs w:val="28"/>
        </w:rPr>
        <w:t>在开设了校内公共选修课的基础上,又</w:t>
      </w:r>
      <w:r>
        <w:rPr>
          <w:rFonts w:ascii="仿宋_GB2312" w:eastAsia="仿宋_GB2312" w:hint="eastAsia"/>
          <w:sz w:val="28"/>
          <w:szCs w:val="28"/>
        </w:rPr>
        <w:t>引进</w:t>
      </w:r>
      <w:r w:rsidR="00DB5092">
        <w:rPr>
          <w:rFonts w:ascii="仿宋_GB2312" w:eastAsia="仿宋_GB2312" w:hint="eastAsia"/>
          <w:sz w:val="28"/>
          <w:szCs w:val="28"/>
        </w:rPr>
        <w:t>了</w:t>
      </w:r>
      <w:r>
        <w:rPr>
          <w:rFonts w:ascii="仿宋_GB2312" w:eastAsia="仿宋_GB2312" w:hint="eastAsia"/>
          <w:sz w:val="28"/>
          <w:szCs w:val="28"/>
        </w:rPr>
        <w:t>“尔雅通识教育网络课程”作为我校2</w:t>
      </w:r>
      <w:r w:rsidR="00985F6F">
        <w:rPr>
          <w:rFonts w:ascii="仿宋_GB2312" w:eastAsia="仿宋_GB2312" w:hint="eastAsia"/>
          <w:sz w:val="28"/>
          <w:szCs w:val="28"/>
        </w:rPr>
        <w:t>014-2015</w:t>
      </w:r>
      <w:r>
        <w:rPr>
          <w:rFonts w:ascii="仿宋_GB2312" w:eastAsia="仿宋_GB2312" w:hint="eastAsia"/>
          <w:sz w:val="28"/>
          <w:szCs w:val="28"/>
        </w:rPr>
        <w:t>学年第</w:t>
      </w:r>
      <w:r w:rsidR="00985F6F">
        <w:rPr>
          <w:rFonts w:ascii="仿宋_GB2312" w:eastAsia="仿宋_GB2312" w:hint="eastAsia"/>
          <w:sz w:val="28"/>
          <w:szCs w:val="28"/>
        </w:rPr>
        <w:t>一</w:t>
      </w:r>
      <w:r>
        <w:rPr>
          <w:rFonts w:ascii="仿宋_GB2312" w:eastAsia="仿宋_GB2312" w:hint="eastAsia"/>
          <w:sz w:val="28"/>
          <w:szCs w:val="28"/>
        </w:rPr>
        <w:t>学期选修课程试用。为确保学生能在规定时间内选好课程，自主安排好时间完成网络在线学习，现将相关事宜通知如下：</w:t>
      </w:r>
    </w:p>
    <w:p w:rsidR="00B86298" w:rsidRDefault="00E010EA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一、课程简介</w:t>
      </w:r>
    </w:p>
    <w:p w:rsidR="00B86298" w:rsidRDefault="00E010EA" w:rsidP="00985F6F">
      <w:pPr>
        <w:topLinePunct/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尔雅通识教育网络课程邀请国内外著名学者专家、各学科领域名师亲自授业解惑，精加工成“百家讲坛”形式的讲课视频，为学生呈现出优质的通识课程。我校引入</w:t>
      </w:r>
      <w:r w:rsidR="00B06A1B">
        <w:rPr>
          <w:rFonts w:ascii="仿宋_GB2312" w:eastAsia="仿宋_GB2312" w:hint="eastAsia"/>
          <w:sz w:val="28"/>
          <w:szCs w:val="28"/>
        </w:rPr>
        <w:t>部分尔雅通识课</w:t>
      </w:r>
      <w:r w:rsidR="00985F6F">
        <w:rPr>
          <w:rFonts w:ascii="仿宋_GB2312" w:eastAsia="仿宋_GB2312" w:hint="eastAsia"/>
          <w:sz w:val="28"/>
          <w:szCs w:val="28"/>
        </w:rPr>
        <w:t>。</w:t>
      </w:r>
      <w:r>
        <w:rPr>
          <w:rFonts w:ascii="仿宋_GB2312" w:eastAsia="仿宋_GB2312" w:hint="eastAsia"/>
          <w:sz w:val="28"/>
          <w:szCs w:val="28"/>
        </w:rPr>
        <w:t>选课学生自行登录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通识课学习平台（网址</w:t>
      </w:r>
      <w:r w:rsidR="00B06A1B">
        <w:rPr>
          <w:rFonts w:ascii="仿宋_GB2312" w:eastAsia="仿宋_GB2312"/>
          <w:sz w:val="28"/>
          <w:szCs w:val="28"/>
        </w:rPr>
        <w:t xml:space="preserve">http://xjgc.tsk1.erya100.com  </w:t>
      </w:r>
      <w:r>
        <w:rPr>
          <w:rFonts w:ascii="仿宋_GB2312" w:eastAsia="仿宋_GB2312" w:hint="eastAsia"/>
          <w:sz w:val="28"/>
          <w:szCs w:val="28"/>
        </w:rPr>
        <w:t>），了解拟选课程的相关信息并试听。</w:t>
      </w:r>
    </w:p>
    <w:p w:rsidR="00B86298" w:rsidRPr="00985F6F" w:rsidRDefault="00E010EA">
      <w:pPr>
        <w:topLinePunct/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 w:rsidRPr="00985F6F">
        <w:rPr>
          <w:rFonts w:ascii="仿宋_GB2312" w:eastAsia="仿宋_GB2312" w:hint="eastAsia"/>
          <w:color w:val="FF0000"/>
          <w:sz w:val="28"/>
          <w:szCs w:val="28"/>
        </w:rPr>
        <w:t>二、选课对象</w:t>
      </w:r>
    </w:p>
    <w:p w:rsidR="00B86298" w:rsidRPr="00985F6F" w:rsidRDefault="00195E52">
      <w:pPr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>
        <w:rPr>
          <w:rFonts w:ascii="仿宋_GB2312" w:eastAsia="仿宋_GB2312" w:hint="eastAsia"/>
          <w:color w:val="FF0000"/>
          <w:sz w:val="28"/>
          <w:szCs w:val="28"/>
        </w:rPr>
        <w:t>2012级和2013级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在校</w:t>
      </w:r>
      <w:r w:rsidR="00B06A1B">
        <w:rPr>
          <w:rFonts w:ascii="仿宋_GB2312" w:eastAsia="仿宋_GB2312" w:hint="eastAsia"/>
          <w:color w:val="FF0000"/>
          <w:sz w:val="28"/>
          <w:szCs w:val="28"/>
        </w:rPr>
        <w:t>本科生</w:t>
      </w:r>
      <w:r w:rsidR="00DB5092">
        <w:rPr>
          <w:rFonts w:ascii="仿宋_GB2312" w:eastAsia="仿宋_GB2312" w:hint="eastAsia"/>
          <w:color w:val="FF0000"/>
          <w:sz w:val="28"/>
          <w:szCs w:val="28"/>
        </w:rPr>
        <w:t>、2014级直升本学生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三、选课时间</w:t>
      </w:r>
    </w:p>
    <w:p w:rsidR="00985F6F" w:rsidRPr="00985F6F" w:rsidRDefault="00985F6F">
      <w:pPr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 w:rsidRPr="00985F6F">
        <w:rPr>
          <w:rFonts w:ascii="仿宋_GB2312" w:eastAsia="仿宋_GB2312" w:hint="eastAsia"/>
          <w:color w:val="FF0000"/>
          <w:sz w:val="28"/>
          <w:szCs w:val="28"/>
        </w:rPr>
        <w:t>2014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年</w:t>
      </w:r>
      <w:r w:rsidR="00195E52">
        <w:rPr>
          <w:rFonts w:ascii="仿宋_GB2312" w:eastAsia="仿宋_GB2312" w:hint="eastAsia"/>
          <w:color w:val="FF0000"/>
          <w:sz w:val="28"/>
          <w:szCs w:val="28"/>
        </w:rPr>
        <w:t>09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月</w:t>
      </w:r>
      <w:r w:rsidR="00195E52">
        <w:rPr>
          <w:rFonts w:ascii="仿宋_GB2312" w:eastAsia="仿宋_GB2312" w:hint="eastAsia"/>
          <w:color w:val="FF0000"/>
          <w:sz w:val="28"/>
          <w:szCs w:val="28"/>
        </w:rPr>
        <w:t>29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日</w:t>
      </w:r>
      <w:r w:rsidRPr="00985F6F">
        <w:rPr>
          <w:rFonts w:ascii="仿宋_GB2312" w:eastAsia="仿宋_GB2312" w:hint="eastAsia"/>
          <w:color w:val="FF0000"/>
          <w:sz w:val="28"/>
          <w:szCs w:val="28"/>
        </w:rPr>
        <w:t xml:space="preserve"> 09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：30——2014年</w:t>
      </w:r>
      <w:r w:rsidR="00195E52">
        <w:rPr>
          <w:rFonts w:ascii="仿宋_GB2312" w:eastAsia="仿宋_GB2312" w:hint="eastAsia"/>
          <w:color w:val="FF0000"/>
          <w:sz w:val="28"/>
          <w:szCs w:val="28"/>
        </w:rPr>
        <w:t>10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月</w:t>
      </w:r>
      <w:r w:rsidR="00195E52">
        <w:rPr>
          <w:rFonts w:ascii="仿宋_GB2312" w:eastAsia="仿宋_GB2312" w:hint="eastAsia"/>
          <w:color w:val="FF0000"/>
          <w:sz w:val="28"/>
          <w:szCs w:val="28"/>
        </w:rPr>
        <w:t>11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日</w:t>
      </w:r>
      <w:r w:rsidRPr="00985F6F">
        <w:rPr>
          <w:rFonts w:ascii="仿宋_GB2312" w:eastAsia="仿宋_GB2312" w:hint="eastAsia"/>
          <w:color w:val="FF0000"/>
          <w:sz w:val="28"/>
          <w:szCs w:val="28"/>
        </w:rPr>
        <w:t xml:space="preserve"> </w:t>
      </w:r>
      <w:r w:rsidR="00195E52">
        <w:rPr>
          <w:rFonts w:ascii="仿宋_GB2312" w:eastAsia="仿宋_GB2312" w:hint="eastAsia"/>
          <w:color w:val="FF0000"/>
          <w:sz w:val="28"/>
          <w:szCs w:val="28"/>
        </w:rPr>
        <w:t>23:5</w:t>
      </w:r>
      <w:r>
        <w:rPr>
          <w:rFonts w:ascii="仿宋_GB2312" w:eastAsia="仿宋_GB2312" w:hint="eastAsia"/>
          <w:color w:val="FF0000"/>
          <w:sz w:val="28"/>
          <w:szCs w:val="28"/>
        </w:rPr>
        <w:t>0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四、选课方法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1、选课操作流程：</w:t>
      </w:r>
    </w:p>
    <w:p w:rsidR="00DB5092" w:rsidRDefault="00DB509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由于近期学校信息中心管理的校内系统对外网络时常存在问题,多名学生反映使用Internet网络无法登陆校内教务管理系统，故建议大家采用校内可联网的电脑，登陆校内教务管理系统网址：</w:t>
      </w:r>
      <w:hyperlink r:id="rId7" w:history="1">
        <w:r w:rsidRPr="007C11A7">
          <w:rPr>
            <w:rStyle w:val="a7"/>
            <w:rFonts w:ascii="仿宋_GB2312" w:eastAsia="仿宋_GB2312" w:hint="eastAsia"/>
            <w:sz w:val="28"/>
            <w:szCs w:val="28"/>
          </w:rPr>
          <w:t>http://219.247.21.178</w:t>
        </w:r>
      </w:hyperlink>
      <w:r>
        <w:rPr>
          <w:rFonts w:ascii="仿宋_GB2312" w:eastAsia="仿宋_GB2312" w:hint="eastAsia"/>
          <w:sz w:val="28"/>
          <w:szCs w:val="28"/>
        </w:rPr>
        <w:t>，用学生自己的学号密码登陆后进行校内及网络选修课的选课。</w:t>
      </w:r>
    </w:p>
    <w:p w:rsidR="00FC3AB9" w:rsidRDefault="00FC3AB9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校内访问地址：</w:t>
      </w:r>
      <w:hyperlink r:id="rId8" w:history="1">
        <w:r w:rsidRPr="007C11A7">
          <w:rPr>
            <w:rStyle w:val="a7"/>
            <w:rFonts w:ascii="仿宋_GB2312" w:eastAsia="仿宋_GB2312" w:hint="eastAsia"/>
            <w:sz w:val="28"/>
            <w:szCs w:val="28"/>
          </w:rPr>
          <w:t>http://219.247.21.178</w:t>
        </w:r>
      </w:hyperlink>
    </w:p>
    <w:p w:rsidR="00FC3AB9" w:rsidRDefault="00FC3AB9">
      <w:pPr>
        <w:spacing w:line="50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校外访问地址：</w:t>
      </w:r>
      <w:hyperlink r:id="rId9" w:history="1">
        <w:r w:rsidRPr="00EA000C">
          <w:rPr>
            <w:rStyle w:val="a7"/>
            <w:rFonts w:ascii="仿宋_GB2312" w:eastAsia="仿宋_GB2312" w:hint="eastAsia"/>
            <w:sz w:val="28"/>
            <w:szCs w:val="28"/>
          </w:rPr>
          <w:t>http://124.117.209.36:</w:t>
        </w:r>
        <w:r w:rsidRPr="00EA000C">
          <w:rPr>
            <w:rStyle w:val="a7"/>
            <w:rFonts w:ascii="仿宋_GB2312" w:eastAsia="仿宋_GB2312"/>
            <w:sz w:val="28"/>
            <w:szCs w:val="28"/>
          </w:rPr>
          <w:t>88</w:t>
        </w:r>
      </w:hyperlink>
    </w:p>
    <w:p w:rsidR="00FC3AB9" w:rsidRDefault="00FC3AB9" w:rsidP="00FC3AB9">
      <w:pPr>
        <w:spacing w:line="500" w:lineRule="exact"/>
        <w:rPr>
          <w:rFonts w:ascii="仿宋_GB2312" w:eastAsia="仿宋_GB2312"/>
          <w:sz w:val="28"/>
          <w:szCs w:val="28"/>
        </w:rPr>
      </w:pPr>
    </w:p>
    <w:p w:rsidR="00B86298" w:rsidRPr="00C7241F" w:rsidRDefault="00E010EA" w:rsidP="00FC3AB9">
      <w:pPr>
        <w:spacing w:line="500" w:lineRule="exact"/>
        <w:ind w:firstLine="420"/>
        <w:rPr>
          <w:rFonts w:ascii="仿宋_GB2312" w:eastAsia="仿宋_GB2312"/>
          <w:color w:val="C0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2、每名学生最多只能选择2门</w:t>
      </w:r>
      <w:r w:rsidR="001E4EDD">
        <w:rPr>
          <w:rFonts w:ascii="仿宋_GB2312" w:eastAsia="仿宋_GB2312" w:hint="eastAsia"/>
          <w:sz w:val="28"/>
          <w:szCs w:val="28"/>
        </w:rPr>
        <w:t>校内公选课和2门</w:t>
      </w:r>
      <w:r>
        <w:rPr>
          <w:rFonts w:ascii="仿宋_GB2312" w:eastAsia="仿宋_GB2312" w:hint="eastAsia"/>
          <w:sz w:val="28"/>
          <w:szCs w:val="28"/>
        </w:rPr>
        <w:t>网络</w:t>
      </w:r>
      <w:r w:rsidR="001E4EDD">
        <w:rPr>
          <w:rFonts w:ascii="仿宋_GB2312" w:eastAsia="仿宋_GB2312" w:hint="eastAsia"/>
          <w:sz w:val="28"/>
          <w:szCs w:val="28"/>
        </w:rPr>
        <w:t>公选课，</w:t>
      </w:r>
      <w:r w:rsidR="00FC3AB9">
        <w:rPr>
          <w:rFonts w:ascii="仿宋_GB2312" w:eastAsia="仿宋_GB2312" w:hint="eastAsia"/>
          <w:color w:val="C00000"/>
          <w:sz w:val="28"/>
          <w:szCs w:val="28"/>
        </w:rPr>
        <w:t>未按规定选课的信息我们将全部删除，</w:t>
      </w:r>
      <w:r w:rsidR="001E4EDD" w:rsidRPr="00C7241F">
        <w:rPr>
          <w:rFonts w:ascii="仿宋_GB2312" w:eastAsia="仿宋_GB2312" w:hint="eastAsia"/>
          <w:color w:val="C00000"/>
          <w:sz w:val="28"/>
          <w:szCs w:val="28"/>
        </w:rPr>
        <w:t>不予计算成绩和学分</w:t>
      </w:r>
      <w:r w:rsidRPr="00C7241F">
        <w:rPr>
          <w:rFonts w:ascii="仿宋_GB2312" w:eastAsia="仿宋_GB2312" w:hint="eastAsia"/>
          <w:color w:val="C00000"/>
          <w:sz w:val="28"/>
          <w:szCs w:val="28"/>
        </w:rPr>
        <w:t>。</w:t>
      </w:r>
    </w:p>
    <w:p w:rsidR="00B86298" w:rsidRDefault="00E010EA" w:rsidP="00FC3AB9">
      <w:pPr>
        <w:spacing w:line="50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3、选课结束后，选中课程的</w:t>
      </w:r>
      <w:r w:rsidR="001E4EDD">
        <w:rPr>
          <w:rFonts w:ascii="仿宋_GB2312" w:eastAsia="仿宋_GB2312" w:hint="eastAsia"/>
          <w:sz w:val="28"/>
          <w:szCs w:val="28"/>
        </w:rPr>
        <w:t>合格的</w:t>
      </w:r>
      <w:r>
        <w:rPr>
          <w:rFonts w:ascii="仿宋_GB2312" w:eastAsia="仿宋_GB2312" w:hint="eastAsia"/>
          <w:sz w:val="28"/>
          <w:szCs w:val="28"/>
        </w:rPr>
        <w:t>学生名单将被导入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 w:rsidR="001E4EDD">
        <w:rPr>
          <w:rFonts w:ascii="仿宋_GB2312" w:eastAsia="仿宋_GB2312" w:hint="eastAsia"/>
          <w:sz w:val="28"/>
          <w:szCs w:val="28"/>
        </w:rPr>
        <w:t>网络选课</w:t>
      </w:r>
      <w:r>
        <w:rPr>
          <w:rFonts w:ascii="仿宋_GB2312" w:eastAsia="仿宋_GB2312" w:hint="eastAsia"/>
          <w:sz w:val="28"/>
          <w:szCs w:val="28"/>
        </w:rPr>
        <w:t>学习平台，列为该课程的班级成员，可以进行网络在线学习。（详见附件1、2）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五、学习方式和考核方式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1、学校不统一安排上课时间、地点，学生根据自身时间在</w:t>
      </w:r>
      <w:r w:rsidRPr="001E4EDD">
        <w:rPr>
          <w:rFonts w:ascii="仿宋_GB2312" w:eastAsia="仿宋_GB2312" w:hint="eastAsia"/>
          <w:sz w:val="28"/>
          <w:szCs w:val="28"/>
        </w:rPr>
        <w:t>201</w:t>
      </w:r>
      <w:r w:rsidR="001E4EDD" w:rsidRPr="001E4EDD">
        <w:rPr>
          <w:rFonts w:ascii="仿宋_GB2312" w:eastAsia="仿宋_GB2312" w:hint="eastAsia"/>
          <w:sz w:val="28"/>
          <w:szCs w:val="28"/>
        </w:rPr>
        <w:t>5</w:t>
      </w:r>
      <w:r w:rsidRPr="001E4EDD">
        <w:rPr>
          <w:rFonts w:ascii="仿宋_GB2312" w:eastAsia="仿宋_GB2312" w:hint="eastAsia"/>
          <w:sz w:val="28"/>
          <w:szCs w:val="28"/>
        </w:rPr>
        <w:t>年</w:t>
      </w:r>
      <w:r w:rsidR="001E4EDD" w:rsidRPr="001E4EDD">
        <w:rPr>
          <w:rFonts w:ascii="仿宋_GB2312" w:eastAsia="仿宋_GB2312" w:hint="eastAsia"/>
          <w:sz w:val="28"/>
          <w:szCs w:val="28"/>
        </w:rPr>
        <w:t>1</w:t>
      </w:r>
      <w:r w:rsidRPr="001E4EDD">
        <w:rPr>
          <w:rFonts w:ascii="仿宋_GB2312" w:eastAsia="仿宋_GB2312" w:hint="eastAsia"/>
          <w:sz w:val="28"/>
          <w:szCs w:val="28"/>
        </w:rPr>
        <w:t>月</w:t>
      </w:r>
      <w:r w:rsidR="001E4EDD" w:rsidRPr="001E4EDD">
        <w:rPr>
          <w:rFonts w:ascii="仿宋_GB2312" w:eastAsia="仿宋_GB2312" w:hint="eastAsia"/>
          <w:sz w:val="28"/>
          <w:szCs w:val="28"/>
        </w:rPr>
        <w:t>5</w:t>
      </w:r>
      <w:r w:rsidRPr="001E4EDD">
        <w:rPr>
          <w:rFonts w:ascii="仿宋_GB2312" w:eastAsia="仿宋_GB2312" w:hint="eastAsia"/>
          <w:sz w:val="28"/>
          <w:szCs w:val="28"/>
        </w:rPr>
        <w:t>日</w:t>
      </w:r>
      <w:r w:rsidR="00B06A1B" w:rsidRPr="001E4EDD">
        <w:rPr>
          <w:rFonts w:ascii="仿宋_GB2312" w:eastAsia="仿宋_GB2312" w:hint="eastAsia"/>
          <w:sz w:val="28"/>
          <w:szCs w:val="28"/>
        </w:rPr>
        <w:t>到201</w:t>
      </w:r>
      <w:r w:rsidR="001E4EDD" w:rsidRPr="001E4EDD">
        <w:rPr>
          <w:rFonts w:ascii="仿宋_GB2312" w:eastAsia="仿宋_GB2312" w:hint="eastAsia"/>
          <w:sz w:val="28"/>
          <w:szCs w:val="28"/>
        </w:rPr>
        <w:t>5</w:t>
      </w:r>
      <w:r w:rsidR="00B06A1B" w:rsidRPr="001E4EDD">
        <w:rPr>
          <w:rFonts w:ascii="仿宋_GB2312" w:eastAsia="仿宋_GB2312" w:hint="eastAsia"/>
          <w:sz w:val="28"/>
          <w:szCs w:val="28"/>
        </w:rPr>
        <w:t>年</w:t>
      </w:r>
      <w:r w:rsidR="001E4EDD" w:rsidRPr="001E4EDD">
        <w:rPr>
          <w:rFonts w:ascii="仿宋_GB2312" w:eastAsia="仿宋_GB2312" w:hint="eastAsia"/>
          <w:sz w:val="28"/>
          <w:szCs w:val="28"/>
        </w:rPr>
        <w:t>1</w:t>
      </w:r>
      <w:r w:rsidR="00B06A1B" w:rsidRPr="001E4EDD">
        <w:rPr>
          <w:rFonts w:ascii="仿宋_GB2312" w:eastAsia="仿宋_GB2312" w:hint="eastAsia"/>
          <w:sz w:val="28"/>
          <w:szCs w:val="28"/>
        </w:rPr>
        <w:t>月</w:t>
      </w:r>
      <w:r w:rsidR="001E4EDD" w:rsidRPr="001E4EDD">
        <w:rPr>
          <w:rFonts w:ascii="仿宋_GB2312" w:eastAsia="仿宋_GB2312" w:hint="eastAsia"/>
          <w:sz w:val="28"/>
          <w:szCs w:val="28"/>
        </w:rPr>
        <w:t>9</w:t>
      </w:r>
      <w:r w:rsidR="00B06A1B" w:rsidRPr="001E4EDD">
        <w:rPr>
          <w:rFonts w:ascii="仿宋_GB2312" w:eastAsia="仿宋_GB2312" w:hint="eastAsia"/>
          <w:sz w:val="28"/>
          <w:szCs w:val="28"/>
        </w:rPr>
        <w:t>日</w:t>
      </w:r>
      <w:r w:rsidRPr="001E4EDD">
        <w:rPr>
          <w:rFonts w:ascii="仿宋_GB2312" w:eastAsia="仿宋_GB2312" w:hint="eastAsia"/>
          <w:sz w:val="28"/>
          <w:szCs w:val="28"/>
        </w:rPr>
        <w:t>（第</w:t>
      </w:r>
      <w:r w:rsidR="001E4EDD" w:rsidRPr="001E4EDD">
        <w:rPr>
          <w:rFonts w:ascii="仿宋_GB2312" w:eastAsia="仿宋_GB2312" w:hint="eastAsia"/>
          <w:sz w:val="28"/>
          <w:szCs w:val="28"/>
        </w:rPr>
        <w:t>18</w:t>
      </w:r>
      <w:r w:rsidRPr="001E4EDD">
        <w:rPr>
          <w:rFonts w:ascii="仿宋_GB2312" w:eastAsia="仿宋_GB2312" w:hint="eastAsia"/>
          <w:sz w:val="28"/>
          <w:szCs w:val="28"/>
        </w:rPr>
        <w:t>周）前</w:t>
      </w:r>
      <w:r>
        <w:rPr>
          <w:rFonts w:ascii="仿宋_GB2312" w:eastAsia="仿宋_GB2312" w:hint="eastAsia"/>
          <w:sz w:val="28"/>
          <w:szCs w:val="28"/>
        </w:rPr>
        <w:t>完成网络课程的学习任务。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2、学生登录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通识课学习平台，通过观看视频，完成相应作业，提问，讨论、考试等进行学习。学生需完整观看视频（学习进度达到100%）方能参加期末考试，否则取消考试资格。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3、课程成绩构成：综评成绩=视频观看（</w:t>
      </w:r>
      <w:r w:rsidR="00985F6F">
        <w:rPr>
          <w:rFonts w:ascii="仿宋_GB2312" w:eastAsia="仿宋_GB2312" w:hint="eastAsia"/>
          <w:sz w:val="28"/>
          <w:szCs w:val="28"/>
        </w:rPr>
        <w:t>55</w:t>
      </w:r>
      <w:r>
        <w:rPr>
          <w:rFonts w:ascii="仿宋_GB2312" w:eastAsia="仿宋_GB2312" w:hint="eastAsia"/>
          <w:sz w:val="28"/>
          <w:szCs w:val="28"/>
        </w:rPr>
        <w:t>%）+网上平时作业（20%）+网上期末考核（</w:t>
      </w:r>
      <w:r w:rsidR="00985F6F"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0%）</w:t>
      </w:r>
      <w:r w:rsidR="00985F6F">
        <w:rPr>
          <w:rFonts w:ascii="仿宋_GB2312" w:eastAsia="仿宋_GB2312" w:hint="eastAsia"/>
          <w:sz w:val="28"/>
          <w:szCs w:val="28"/>
        </w:rPr>
        <w:t>+网上讨</w:t>
      </w:r>
      <w:bookmarkStart w:id="0" w:name="_GoBack"/>
      <w:bookmarkEnd w:id="0"/>
      <w:r w:rsidR="00985F6F">
        <w:rPr>
          <w:rFonts w:ascii="仿宋_GB2312" w:eastAsia="仿宋_GB2312" w:hint="eastAsia"/>
          <w:sz w:val="28"/>
          <w:szCs w:val="28"/>
        </w:rPr>
        <w:t>论（5%）</w:t>
      </w:r>
      <w:r>
        <w:rPr>
          <w:rFonts w:ascii="仿宋_GB2312" w:eastAsia="仿宋_GB2312" w:hint="eastAsia"/>
          <w:sz w:val="28"/>
          <w:szCs w:val="28"/>
        </w:rPr>
        <w:t>，成绩记载为百分制，60分及格，则可获得本课程学分，并计入通识选修课学分。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六、其它注意事项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1、学生选课结束后，退出登录时应点击学生个人界面右上角的“退出系统”按钮，关闭浏览器，以防止被其他人篡改选课记录。</w:t>
      </w:r>
    </w:p>
    <w:p w:rsidR="00B86298" w:rsidRPr="001E4EDD" w:rsidRDefault="00024A1B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="00E010EA">
        <w:rPr>
          <w:rFonts w:ascii="仿宋_GB2312" w:eastAsia="仿宋_GB2312" w:hint="eastAsia"/>
          <w:sz w:val="28"/>
          <w:szCs w:val="28"/>
        </w:rPr>
        <w:t>、关于网络通识课程选课等相关问题，</w:t>
      </w:r>
      <w:r w:rsidR="00E010EA" w:rsidRPr="001E4EDD">
        <w:rPr>
          <w:rFonts w:ascii="仿宋_GB2312" w:eastAsia="仿宋_GB2312" w:hint="eastAsia"/>
          <w:sz w:val="28"/>
          <w:szCs w:val="28"/>
        </w:rPr>
        <w:t>咨询电话：</w:t>
      </w:r>
      <w:r w:rsidR="00B06A1B" w:rsidRPr="001E4EDD">
        <w:rPr>
          <w:rFonts w:ascii="仿宋_GB2312" w:eastAsia="仿宋_GB2312" w:hint="eastAsia"/>
          <w:sz w:val="28"/>
          <w:szCs w:val="28"/>
        </w:rPr>
        <w:t>0991</w:t>
      </w:r>
      <w:r w:rsidRPr="001E4EDD">
        <w:rPr>
          <w:rFonts w:ascii="仿宋_GB2312" w:eastAsia="仿宋_GB2312" w:hint="eastAsia"/>
          <w:sz w:val="28"/>
          <w:szCs w:val="28"/>
        </w:rPr>
        <w:t>-</w:t>
      </w:r>
      <w:r w:rsidR="001E4EDD" w:rsidRPr="001E4EDD">
        <w:rPr>
          <w:rFonts w:ascii="仿宋_GB2312" w:eastAsia="仿宋_GB2312" w:hint="eastAsia"/>
          <w:sz w:val="28"/>
          <w:szCs w:val="28"/>
        </w:rPr>
        <w:t>7977139</w:t>
      </w:r>
      <w:r w:rsidRPr="001E4EDD">
        <w:rPr>
          <w:rFonts w:ascii="仿宋_GB2312" w:eastAsia="仿宋_GB2312" w:hint="eastAsia"/>
          <w:sz w:val="28"/>
          <w:szCs w:val="28"/>
        </w:rPr>
        <w:t xml:space="preserve">    </w:t>
      </w:r>
      <w:r w:rsidR="001E4EDD" w:rsidRPr="001E4EDD">
        <w:rPr>
          <w:rFonts w:ascii="仿宋_GB2312" w:eastAsia="仿宋_GB2312" w:hint="eastAsia"/>
          <w:sz w:val="28"/>
          <w:szCs w:val="28"/>
        </w:rPr>
        <w:t>徐亮</w:t>
      </w:r>
      <w:r w:rsidR="00E010EA" w:rsidRPr="001E4EDD">
        <w:rPr>
          <w:rFonts w:ascii="仿宋_GB2312" w:eastAsia="仿宋_GB2312" w:hint="eastAsia"/>
          <w:sz w:val="28"/>
          <w:szCs w:val="28"/>
        </w:rPr>
        <w:t>老师。</w:t>
      </w:r>
    </w:p>
    <w:p w:rsidR="00B86298" w:rsidRDefault="00E010EA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附件：</w:t>
      </w:r>
      <w:r>
        <w:rPr>
          <w:rFonts w:ascii="仿宋_GB2312" w:eastAsia="仿宋_GB2312"/>
          <w:sz w:val="28"/>
          <w:szCs w:val="28"/>
        </w:rPr>
        <w:t xml:space="preserve"> </w:t>
      </w:r>
    </w:p>
    <w:p w:rsidR="00B86298" w:rsidRDefault="00E010EA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1、尔雅通识教育网络课程选课学生学习须知</w:t>
      </w:r>
    </w:p>
    <w:p w:rsidR="00B86298" w:rsidRDefault="00E010EA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2、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网络选修课学习通知（选课完毕后使用）</w:t>
      </w:r>
    </w:p>
    <w:p w:rsidR="00B86298" w:rsidRDefault="00E010EA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</w:t>
      </w:r>
    </w:p>
    <w:p w:rsidR="00024A1B" w:rsidRDefault="00E010EA" w:rsidP="00024A1B">
      <w:pPr>
        <w:spacing w:line="500" w:lineRule="exact"/>
        <w:ind w:leftChars="-437" w:left="4962" w:hangingChars="2100" w:hanging="58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</w:t>
      </w:r>
      <w:r w:rsidR="00024A1B">
        <w:rPr>
          <w:rFonts w:ascii="仿宋_GB2312" w:eastAsia="仿宋_GB2312" w:hint="eastAsia"/>
          <w:sz w:val="28"/>
          <w:szCs w:val="28"/>
        </w:rPr>
        <w:t xml:space="preserve">                             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教务处</w:t>
      </w:r>
    </w:p>
    <w:p w:rsidR="00B86298" w:rsidRPr="00024A1B" w:rsidRDefault="00024A1B" w:rsidP="00024A1B">
      <w:pPr>
        <w:spacing w:line="500" w:lineRule="exact"/>
        <w:ind w:leftChars="2364" w:left="4964"/>
        <w:rPr>
          <w:rFonts w:ascii="仿宋_GB2312" w:eastAsia="仿宋_GB2312"/>
          <w:color w:val="FF0000"/>
          <w:sz w:val="24"/>
          <w:szCs w:val="24"/>
        </w:rPr>
      </w:pPr>
      <w:r w:rsidRPr="00024A1B">
        <w:rPr>
          <w:rFonts w:ascii="仿宋_GB2312" w:eastAsia="仿宋_GB2312" w:hint="eastAsia"/>
          <w:color w:val="FF0000"/>
          <w:sz w:val="28"/>
          <w:szCs w:val="28"/>
        </w:rPr>
        <w:t>2014</w:t>
      </w:r>
      <w:r w:rsidR="00E010EA" w:rsidRPr="00024A1B">
        <w:rPr>
          <w:rFonts w:ascii="仿宋_GB2312" w:eastAsia="仿宋_GB2312" w:hint="eastAsia"/>
          <w:color w:val="FF0000"/>
          <w:sz w:val="28"/>
          <w:szCs w:val="28"/>
        </w:rPr>
        <w:t>年</w:t>
      </w:r>
      <w:r w:rsidR="001E4EDD">
        <w:rPr>
          <w:rFonts w:ascii="仿宋_GB2312" w:eastAsia="仿宋_GB2312" w:hint="eastAsia"/>
          <w:color w:val="FF0000"/>
          <w:sz w:val="28"/>
          <w:szCs w:val="28"/>
        </w:rPr>
        <w:t>9</w:t>
      </w:r>
      <w:r w:rsidR="00E010EA" w:rsidRPr="00024A1B">
        <w:rPr>
          <w:rFonts w:ascii="仿宋_GB2312" w:eastAsia="仿宋_GB2312" w:hint="eastAsia"/>
          <w:color w:val="FF0000"/>
          <w:sz w:val="28"/>
          <w:szCs w:val="28"/>
        </w:rPr>
        <w:t>月</w:t>
      </w:r>
      <w:r w:rsidR="001E4EDD">
        <w:rPr>
          <w:rFonts w:ascii="仿宋_GB2312" w:eastAsia="仿宋_GB2312" w:hint="eastAsia"/>
          <w:color w:val="FF0000"/>
          <w:sz w:val="28"/>
          <w:szCs w:val="28"/>
        </w:rPr>
        <w:t>29</w:t>
      </w:r>
      <w:r w:rsidR="00E010EA" w:rsidRPr="00024A1B">
        <w:rPr>
          <w:rFonts w:ascii="仿宋_GB2312" w:eastAsia="仿宋_GB2312" w:hint="eastAsia"/>
          <w:color w:val="FF0000"/>
          <w:sz w:val="28"/>
          <w:szCs w:val="28"/>
        </w:rPr>
        <w:t>日</w:t>
      </w: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E010EA">
      <w:pPr>
        <w:spacing w:line="42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>附件1：尔雅通识教育网络课程选课学生学习须知</w:t>
      </w:r>
    </w:p>
    <w:p w:rsidR="00B86298" w:rsidRDefault="00B86298">
      <w:pPr>
        <w:spacing w:line="420" w:lineRule="exact"/>
        <w:rPr>
          <w:rFonts w:ascii="仿宋_GB2312" w:eastAsia="仿宋_GB2312"/>
          <w:sz w:val="28"/>
          <w:szCs w:val="28"/>
        </w:rPr>
      </w:pP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一、尔雅通识教育网络课程学习及考核办法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通识教育网络课程由学校组织引进，学生在学习期间需要按照要求完成以下所有内容：1、观看课程视频；2、提交作业；3、参加课程考试</w:t>
      </w:r>
      <w:r w:rsidR="00024A1B">
        <w:rPr>
          <w:rFonts w:ascii="仿宋_GB2312" w:eastAsia="仿宋_GB2312" w:hint="eastAsia"/>
          <w:sz w:val="28"/>
          <w:szCs w:val="28"/>
        </w:rPr>
        <w:t>；4、参加讨论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024A1B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课程考核标准为：在线观看视频占</w:t>
      </w:r>
      <w:r w:rsidR="00024A1B">
        <w:rPr>
          <w:rFonts w:ascii="仿宋_GB2312" w:eastAsia="仿宋_GB2312" w:hint="eastAsia"/>
          <w:sz w:val="28"/>
          <w:szCs w:val="28"/>
        </w:rPr>
        <w:t>55</w:t>
      </w:r>
      <w:r>
        <w:rPr>
          <w:rFonts w:ascii="仿宋_GB2312" w:eastAsia="仿宋_GB2312" w:hint="eastAsia"/>
          <w:sz w:val="28"/>
          <w:szCs w:val="28"/>
        </w:rPr>
        <w:t>%、在线作业答题20%、在线考试占</w:t>
      </w:r>
      <w:r w:rsidR="00024A1B"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0%</w:t>
      </w:r>
      <w:r w:rsidR="00024A1B">
        <w:rPr>
          <w:rFonts w:ascii="仿宋_GB2312" w:eastAsia="仿宋_GB2312" w:hint="eastAsia"/>
          <w:sz w:val="28"/>
          <w:szCs w:val="28"/>
        </w:rPr>
        <w:t>、讨论5%</w:t>
      </w:r>
      <w:r>
        <w:rPr>
          <w:rFonts w:ascii="仿宋_GB2312" w:eastAsia="仿宋_GB2312" w:hint="eastAsia"/>
          <w:sz w:val="28"/>
          <w:szCs w:val="28"/>
        </w:rPr>
        <w:t>；即：学生在线观看完该课程的所有视频，此部分占</w:t>
      </w:r>
      <w:r w:rsidR="00024A1B">
        <w:rPr>
          <w:rFonts w:ascii="仿宋_GB2312" w:eastAsia="仿宋_GB2312" w:hint="eastAsia"/>
          <w:sz w:val="28"/>
          <w:szCs w:val="28"/>
        </w:rPr>
        <w:t>55</w:t>
      </w:r>
      <w:r>
        <w:rPr>
          <w:rFonts w:ascii="仿宋_GB2312" w:eastAsia="仿宋_GB2312" w:hint="eastAsia"/>
          <w:sz w:val="28"/>
          <w:szCs w:val="28"/>
        </w:rPr>
        <w:t>分；在线回答老师所设置的作业题，此部分20分；在线参与期末考试，此部分占</w:t>
      </w:r>
      <w:r w:rsidR="00024A1B">
        <w:rPr>
          <w:rFonts w:ascii="仿宋_GB2312" w:eastAsia="仿宋_GB2312" w:hint="eastAsia"/>
          <w:sz w:val="28"/>
          <w:szCs w:val="28"/>
        </w:rPr>
        <w:t>20</w:t>
      </w:r>
      <w:r>
        <w:rPr>
          <w:rFonts w:ascii="仿宋_GB2312" w:eastAsia="仿宋_GB2312" w:hint="eastAsia"/>
          <w:sz w:val="28"/>
          <w:szCs w:val="28"/>
        </w:rPr>
        <w:t>分</w:t>
      </w:r>
      <w:r w:rsidR="00024A1B">
        <w:rPr>
          <w:rFonts w:ascii="仿宋_GB2312" w:eastAsia="仿宋_GB2312" w:hint="eastAsia"/>
          <w:sz w:val="28"/>
          <w:szCs w:val="28"/>
        </w:rPr>
        <w:t>；参加讨论，此部分占5分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说明：</w:t>
      </w:r>
    </w:p>
    <w:p w:rsidR="00B86298" w:rsidRDefault="00E010EA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观看视频</w:t>
      </w:r>
      <w:r>
        <w:rPr>
          <w:rFonts w:ascii="仿宋_GB2312" w:eastAsia="仿宋_GB2312" w:hint="eastAsia"/>
          <w:sz w:val="28"/>
          <w:szCs w:val="28"/>
        </w:rPr>
        <w:t>：学生在系统中在线观看课程视频，系统自动根据观看的集数，记录学生的观看进度比例，并自动计算观看视频的得分。</w:t>
      </w:r>
    </w:p>
    <w:p w:rsidR="00B86298" w:rsidRDefault="00E010EA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做作业</w:t>
      </w:r>
      <w:r>
        <w:rPr>
          <w:rFonts w:ascii="仿宋_GB2312" w:eastAsia="仿宋_GB2312" w:hint="eastAsia"/>
          <w:sz w:val="28"/>
          <w:szCs w:val="28"/>
        </w:rPr>
        <w:t>：作业是由每门课程的老师根据视频进行设置的，如：老师在某门课程的第2集视频设置了一次作业，当学生看完第2集视频后，即可进行在线答题。</w:t>
      </w:r>
    </w:p>
    <w:p w:rsidR="00B86298" w:rsidRDefault="00E010EA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考试</w:t>
      </w:r>
      <w:r>
        <w:rPr>
          <w:rFonts w:ascii="仿宋_GB2312" w:eastAsia="仿宋_GB2312" w:hint="eastAsia"/>
          <w:sz w:val="28"/>
          <w:szCs w:val="28"/>
        </w:rPr>
        <w:t>：学生完整观看完视频、完成作业后，该课程的考试信息自动呈现给学生，学生即可进行在线考试。</w:t>
      </w:r>
    </w:p>
    <w:p w:rsidR="00024A1B" w:rsidRDefault="00024A1B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 w:rsidRPr="00024A1B">
        <w:rPr>
          <w:rFonts w:ascii="仿宋_GB2312" w:eastAsia="仿宋_GB2312" w:hint="eastAsia"/>
          <w:b/>
          <w:sz w:val="28"/>
          <w:szCs w:val="28"/>
        </w:rPr>
        <w:t>讨论：</w:t>
      </w:r>
      <w:r>
        <w:rPr>
          <w:rFonts w:ascii="仿宋_GB2312" w:eastAsia="仿宋_GB2312" w:hint="eastAsia"/>
          <w:sz w:val="28"/>
          <w:szCs w:val="28"/>
        </w:rPr>
        <w:t>学生可根据自己学习具体情况对自己所选修的课程做讨论，对于优秀讨论内容，会将此部分内容推送至尔雅通识课选修课网站首页面，滚动播放。</w:t>
      </w:r>
    </w:p>
    <w:p w:rsidR="00B86298" w:rsidRPr="00024A1B" w:rsidRDefault="00E010EA">
      <w:pPr>
        <w:spacing w:line="460" w:lineRule="exact"/>
        <w:ind w:firstLineChars="200" w:firstLine="562"/>
        <w:rPr>
          <w:rFonts w:ascii="仿宋_GB2312" w:eastAsia="仿宋_GB2312"/>
          <w:b/>
          <w:bCs/>
          <w:color w:val="000000" w:themeColor="text1"/>
          <w:sz w:val="28"/>
          <w:szCs w:val="28"/>
        </w:rPr>
      </w:pPr>
      <w:r w:rsidRPr="00024A1B">
        <w:rPr>
          <w:rFonts w:ascii="仿宋_GB2312" w:eastAsia="仿宋_GB2312" w:hint="eastAsia"/>
          <w:b/>
          <w:bCs/>
          <w:color w:val="000000" w:themeColor="text1"/>
          <w:sz w:val="28"/>
          <w:szCs w:val="28"/>
        </w:rPr>
        <w:t>学校不统一安排上课时间、地点。学生根据自身时间在课程开放时间内完成学习任务。成绩合格者给予登记成绩并获得相应学分。学生须按照要求完整观看完视频、完成布置的作业等学习任务，否则将不能参加该门课程的考试，该课程考核成绩以缺考记入成绩册，归入本人档案，并取消其再次选修网络课程的选课资格。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二、登录课程系统方法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选课结束后，学生身份验证合格后登录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通识课学习平台</w:t>
      </w:r>
      <w:r w:rsidR="00B06A1B">
        <w:rPr>
          <w:rFonts w:ascii="仿宋_GB2312" w:eastAsia="仿宋_GB2312"/>
          <w:sz w:val="28"/>
          <w:szCs w:val="28"/>
        </w:rPr>
        <w:t xml:space="preserve">http://xjgc.tsk1.erya100.com  </w:t>
      </w:r>
      <w:r>
        <w:rPr>
          <w:rFonts w:ascii="仿宋_GB2312" w:eastAsia="仿宋_GB2312" w:hint="eastAsia"/>
          <w:sz w:val="28"/>
          <w:szCs w:val="28"/>
        </w:rPr>
        <w:t>，登录的用户名和密码为学生的学号和默认密码。（注：学生首次登录学习系统后，系统会跳转</w:t>
      </w:r>
      <w:r>
        <w:rPr>
          <w:rFonts w:ascii="仿宋_GB2312" w:eastAsia="仿宋_GB2312" w:hint="eastAsia"/>
          <w:sz w:val="28"/>
          <w:szCs w:val="28"/>
        </w:rPr>
        <w:lastRenderedPageBreak/>
        <w:t>至密码修改的界面，用户需要进行密码和填写其他个人信息）在学习期间，要注意查看“作业”、“考试”、“资料”、“互动”等信息，以便完整的完成学习任务。</w:t>
      </w: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E010EA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附件2：</w:t>
      </w:r>
      <w:r w:rsidR="00B06A1B">
        <w:rPr>
          <w:rFonts w:ascii="仿宋_GB2312" w:eastAsia="仿宋_GB2312" w:hint="eastAsia"/>
          <w:b/>
          <w:sz w:val="28"/>
          <w:szCs w:val="28"/>
        </w:rPr>
        <w:t>新疆工程学院</w:t>
      </w:r>
      <w:r>
        <w:rPr>
          <w:rFonts w:ascii="仿宋_GB2312" w:eastAsia="仿宋_GB2312" w:hint="eastAsia"/>
          <w:b/>
          <w:sz w:val="28"/>
          <w:szCs w:val="28"/>
        </w:rPr>
        <w:t>网络选修课学习通知（选课完毕后使用）</w:t>
      </w: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同学们好！</w:t>
      </w: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我校网络通识课选课已完成，同学们都很积极，希望后期大家能认真学习，获取优质资源，顺利修得学分。以下为登陆学习方式，遇到疑问可随时同在线客服联系处理：</w:t>
      </w: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第一步：点击登录网址：</w:t>
      </w:r>
      <w:r w:rsidR="00B06A1B">
        <w:rPr>
          <w:rFonts w:ascii="仿宋_GB2312" w:eastAsia="仿宋_GB2312"/>
          <w:sz w:val="28"/>
          <w:szCs w:val="28"/>
        </w:rPr>
        <w:t xml:space="preserve">http://xjgc.tsk1.erya100.com  </w:t>
      </w:r>
      <w:r>
        <w:rPr>
          <w:rFonts w:ascii="仿宋_GB2312" w:eastAsia="仿宋_GB2312" w:hint="eastAsia"/>
          <w:sz w:val="28"/>
          <w:szCs w:val="28"/>
        </w:rPr>
        <w:t>进入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网络通识课平台，在指定位置输入自己的学号，密码。初始密码为123456，进入之后请务必完善个人信息，查看考核标准。</w:t>
      </w:r>
    </w:p>
    <w:p w:rsidR="00B86298" w:rsidRDefault="00195E52">
      <w:pPr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noProof/>
          <w:sz w:val="24"/>
          <w:szCs w:val="24"/>
        </w:rPr>
        <w:drawing>
          <wp:inline distT="0" distB="0" distL="0" distR="0">
            <wp:extent cx="5276850" cy="23145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第二步：在个人学习中心可以看到关于课程的所有动向。根据要求进行学习、互动答疑、考试等。</w:t>
      </w:r>
    </w:p>
    <w:p w:rsidR="00B86298" w:rsidRDefault="00195E52">
      <w:pPr>
        <w:rPr>
          <w:rFonts w:ascii="仿宋_GB2312" w:eastAsia="仿宋_GB2312"/>
          <w:sz w:val="24"/>
          <w:szCs w:val="24"/>
        </w:rPr>
      </w:pPr>
      <w:r>
        <w:rPr>
          <w:noProof/>
          <w:sz w:val="24"/>
        </w:rPr>
        <w:drawing>
          <wp:inline distT="0" distB="0" distL="0" distR="0">
            <wp:extent cx="5267325" cy="1666875"/>
            <wp:effectExtent l="0" t="0" r="9525" b="9525"/>
            <wp:docPr id="2" name="图片框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框 10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298" w:rsidRDefault="00E010E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第三步：按照本课程要求完成系列学习及考试，获取学分。</w:t>
      </w:r>
    </w:p>
    <w:p w:rsidR="00B86298" w:rsidRDefault="00B86298">
      <w:pPr>
        <w:rPr>
          <w:rFonts w:ascii="仿宋_GB2312" w:eastAsia="仿宋_GB2312"/>
          <w:sz w:val="28"/>
          <w:szCs w:val="28"/>
        </w:rPr>
      </w:pPr>
    </w:p>
    <w:p w:rsidR="00B86298" w:rsidRPr="001E4EDD" w:rsidRDefault="00E010EA">
      <w:pPr>
        <w:rPr>
          <w:rFonts w:ascii="仿宋_GB2312" w:eastAsia="仿宋_GB2312" w:hAnsi="宋体"/>
          <w:color w:val="FF0000"/>
          <w:sz w:val="24"/>
          <w:szCs w:val="24"/>
        </w:rPr>
      </w:pPr>
      <w:r w:rsidRPr="001E4EDD">
        <w:rPr>
          <w:rFonts w:ascii="仿宋_GB2312" w:eastAsia="仿宋_GB2312" w:hAnsi="宋体" w:hint="eastAsia"/>
          <w:b/>
          <w:color w:val="FF0000"/>
          <w:sz w:val="24"/>
          <w:szCs w:val="24"/>
        </w:rPr>
        <w:t>特别提醒</w:t>
      </w:r>
      <w:r w:rsidRPr="001E4EDD">
        <w:rPr>
          <w:rFonts w:ascii="仿宋_GB2312" w:eastAsia="仿宋_GB2312" w:hAnsi="宋体" w:hint="eastAsia"/>
          <w:color w:val="FF0000"/>
          <w:sz w:val="24"/>
          <w:szCs w:val="24"/>
        </w:rPr>
        <w:t>：在观看视频课程时，请注意不能快进，第一次观看前面一集看完后面才能解锁，不能跳集观看，最小化窗口之后视频课程的学习将无法计时，长时间不在电脑前也将不计时。</w:t>
      </w:r>
    </w:p>
    <w:sectPr w:rsidR="00B86298" w:rsidRPr="001E4EDD" w:rsidSect="00B862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A52" w:rsidRDefault="008E0A52" w:rsidP="00985F6F">
      <w:r>
        <w:separator/>
      </w:r>
    </w:p>
  </w:endnote>
  <w:endnote w:type="continuationSeparator" w:id="0">
    <w:p w:rsidR="008E0A52" w:rsidRDefault="008E0A52" w:rsidP="0098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A52" w:rsidRDefault="008E0A52" w:rsidP="00985F6F">
      <w:r>
        <w:separator/>
      </w:r>
    </w:p>
  </w:footnote>
  <w:footnote w:type="continuationSeparator" w:id="0">
    <w:p w:rsidR="008E0A52" w:rsidRDefault="008E0A52" w:rsidP="00985F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98"/>
    <w:rsid w:val="00024A1B"/>
    <w:rsid w:val="00195E52"/>
    <w:rsid w:val="001E4EDD"/>
    <w:rsid w:val="00210AB3"/>
    <w:rsid w:val="005506DE"/>
    <w:rsid w:val="008E0A52"/>
    <w:rsid w:val="0093172D"/>
    <w:rsid w:val="00985F6F"/>
    <w:rsid w:val="009A29F9"/>
    <w:rsid w:val="00B06A1B"/>
    <w:rsid w:val="00B86298"/>
    <w:rsid w:val="00C7241F"/>
    <w:rsid w:val="00DB5092"/>
    <w:rsid w:val="00DC7843"/>
    <w:rsid w:val="00E010EA"/>
    <w:rsid w:val="00FC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7FD81900-7B35-433D-A9B2-6AB3C29A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29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B86298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sid w:val="00B8629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62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B86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B86298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rsid w:val="00B86298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6298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B86298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B86298"/>
  </w:style>
  <w:style w:type="character" w:styleId="a7">
    <w:name w:val="Hyperlink"/>
    <w:basedOn w:val="a0"/>
    <w:unhideWhenUsed/>
    <w:rsid w:val="00DB50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19.247.21.17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219.247.21.17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124.117.209.36:88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381</Words>
  <Characters>2177</Characters>
  <Application>Microsoft Office Word</Application>
  <DocSecurity>0</DocSecurity>
  <Lines>18</Lines>
  <Paragraphs>5</Paragraphs>
  <ScaleCrop>false</ScaleCrop>
  <Company>jwc</Company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关于试用尔雅通识教育网络选修课程及选课的通知</dc:title>
  <dc:creator>lj</dc:creator>
  <cp:lastModifiedBy>Administrator</cp:lastModifiedBy>
  <cp:revision>7</cp:revision>
  <cp:lastPrinted>2013-12-18T07:07:00Z</cp:lastPrinted>
  <dcterms:created xsi:type="dcterms:W3CDTF">2014-09-29T04:05:00Z</dcterms:created>
  <dcterms:modified xsi:type="dcterms:W3CDTF">2014-09-30T06:25:00Z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