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413" w:rsidRDefault="00DC7843">
      <w:pPr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新疆工程学院</w:t>
      </w:r>
      <w:r w:rsidR="00741814">
        <w:rPr>
          <w:rFonts w:ascii="仿宋_GB2312" w:eastAsia="仿宋_GB2312" w:hint="eastAsia"/>
          <w:b/>
          <w:sz w:val="36"/>
          <w:szCs w:val="36"/>
        </w:rPr>
        <w:t>2015</w:t>
      </w:r>
      <w:r w:rsidR="00741814">
        <w:rPr>
          <w:rFonts w:ascii="仿宋_GB2312" w:eastAsia="仿宋_GB2312"/>
          <w:b/>
          <w:sz w:val="36"/>
          <w:szCs w:val="36"/>
        </w:rPr>
        <w:t>-2016</w:t>
      </w:r>
      <w:r w:rsidR="00741814">
        <w:rPr>
          <w:rFonts w:ascii="仿宋_GB2312" w:eastAsia="仿宋_GB2312" w:hint="eastAsia"/>
          <w:b/>
          <w:sz w:val="36"/>
          <w:szCs w:val="36"/>
        </w:rPr>
        <w:t>学年</w:t>
      </w:r>
      <w:r w:rsidR="00741814">
        <w:rPr>
          <w:rFonts w:ascii="仿宋_GB2312" w:eastAsia="仿宋_GB2312"/>
          <w:b/>
          <w:sz w:val="36"/>
          <w:szCs w:val="36"/>
        </w:rPr>
        <w:t>第</w:t>
      </w:r>
      <w:r w:rsidR="00741814">
        <w:rPr>
          <w:rFonts w:ascii="仿宋_GB2312" w:eastAsia="仿宋_GB2312" w:hint="eastAsia"/>
          <w:b/>
          <w:sz w:val="36"/>
          <w:szCs w:val="36"/>
        </w:rPr>
        <w:t>1学期</w:t>
      </w:r>
      <w:r w:rsidR="00741814">
        <w:rPr>
          <w:rFonts w:ascii="仿宋_GB2312" w:eastAsia="仿宋_GB2312"/>
          <w:b/>
          <w:sz w:val="36"/>
          <w:szCs w:val="36"/>
        </w:rPr>
        <w:t>开</w:t>
      </w:r>
      <w:r w:rsidR="00741814">
        <w:rPr>
          <w:rFonts w:ascii="仿宋_GB2312" w:eastAsia="仿宋_GB2312" w:hint="eastAsia"/>
          <w:b/>
          <w:sz w:val="36"/>
          <w:szCs w:val="36"/>
        </w:rPr>
        <w:t>设</w:t>
      </w:r>
    </w:p>
    <w:p w:rsidR="00B86298" w:rsidRDefault="00E010EA">
      <w:pPr>
        <w:jc w:val="center"/>
        <w:rPr>
          <w:rFonts w:ascii="仿宋_GB2312" w:eastAsia="仿宋_GB2312"/>
          <w:b/>
          <w:sz w:val="18"/>
          <w:szCs w:val="18"/>
        </w:rPr>
      </w:pPr>
      <w:r>
        <w:rPr>
          <w:rFonts w:ascii="仿宋_GB2312" w:eastAsia="仿宋_GB2312" w:hint="eastAsia"/>
          <w:b/>
          <w:sz w:val="36"/>
          <w:szCs w:val="36"/>
        </w:rPr>
        <w:t>网</w:t>
      </w:r>
      <w:bookmarkStart w:id="0" w:name="_GoBack"/>
      <w:bookmarkEnd w:id="0"/>
      <w:r>
        <w:rPr>
          <w:rFonts w:ascii="仿宋_GB2312" w:eastAsia="仿宋_GB2312" w:hint="eastAsia"/>
          <w:b/>
          <w:sz w:val="36"/>
          <w:szCs w:val="36"/>
        </w:rPr>
        <w:t>络</w:t>
      </w:r>
      <w:r w:rsidR="00DC7843">
        <w:rPr>
          <w:rFonts w:ascii="仿宋_GB2312" w:eastAsia="仿宋_GB2312" w:hint="eastAsia"/>
          <w:b/>
          <w:sz w:val="36"/>
          <w:szCs w:val="36"/>
        </w:rPr>
        <w:t>公选课</w:t>
      </w:r>
      <w:r w:rsidR="00741814">
        <w:rPr>
          <w:rFonts w:ascii="仿宋_GB2312" w:eastAsia="仿宋_GB2312" w:hint="eastAsia"/>
          <w:b/>
          <w:sz w:val="36"/>
          <w:szCs w:val="36"/>
        </w:rPr>
        <w:t>的</w:t>
      </w:r>
      <w:r>
        <w:rPr>
          <w:rFonts w:ascii="仿宋_GB2312" w:eastAsia="仿宋_GB2312" w:hint="eastAsia"/>
          <w:b/>
          <w:sz w:val="36"/>
          <w:szCs w:val="36"/>
        </w:rPr>
        <w:t>通知</w:t>
      </w:r>
    </w:p>
    <w:p w:rsidR="00B86298" w:rsidRDefault="00B86298">
      <w:pPr>
        <w:jc w:val="center"/>
        <w:rPr>
          <w:rFonts w:ascii="仿宋_GB2312" w:eastAsia="仿宋_GB2312"/>
          <w:b/>
          <w:sz w:val="18"/>
          <w:szCs w:val="18"/>
        </w:rPr>
      </w:pP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为进一步丰富学校</w:t>
      </w:r>
      <w:r w:rsidR="00DC7843">
        <w:rPr>
          <w:rFonts w:ascii="仿宋_GB2312" w:eastAsia="仿宋_GB2312" w:hint="eastAsia"/>
          <w:sz w:val="28"/>
          <w:szCs w:val="28"/>
        </w:rPr>
        <w:t>本科</w:t>
      </w:r>
      <w:r>
        <w:rPr>
          <w:rFonts w:ascii="仿宋_GB2312" w:eastAsia="仿宋_GB2312" w:hint="eastAsia"/>
          <w:sz w:val="28"/>
          <w:szCs w:val="28"/>
        </w:rPr>
        <w:t>课程教学内容、变革传统课程修读模式、延展学生学业修读的有效时间，学校</w:t>
      </w:r>
      <w:r w:rsidR="00DC7843">
        <w:rPr>
          <w:rFonts w:ascii="仿宋_GB2312" w:eastAsia="仿宋_GB2312" w:hint="eastAsia"/>
          <w:sz w:val="28"/>
          <w:szCs w:val="28"/>
        </w:rPr>
        <w:t>在开设了校内公共选修课的基础上,又</w:t>
      </w:r>
      <w:r>
        <w:rPr>
          <w:rFonts w:ascii="仿宋_GB2312" w:eastAsia="仿宋_GB2312" w:hint="eastAsia"/>
          <w:sz w:val="28"/>
          <w:szCs w:val="28"/>
        </w:rPr>
        <w:t>引进</w:t>
      </w:r>
      <w:r w:rsidR="00DB5092">
        <w:rPr>
          <w:rFonts w:ascii="仿宋_GB2312" w:eastAsia="仿宋_GB2312" w:hint="eastAsia"/>
          <w:sz w:val="28"/>
          <w:szCs w:val="28"/>
        </w:rPr>
        <w:t>了</w:t>
      </w:r>
      <w:r>
        <w:rPr>
          <w:rFonts w:ascii="仿宋_GB2312" w:eastAsia="仿宋_GB2312" w:hint="eastAsia"/>
          <w:sz w:val="28"/>
          <w:szCs w:val="28"/>
        </w:rPr>
        <w:t>“尔雅通识教育网络课程”作为我校2</w:t>
      </w:r>
      <w:r w:rsidR="00985F6F">
        <w:rPr>
          <w:rFonts w:ascii="仿宋_GB2312" w:eastAsia="仿宋_GB2312" w:hint="eastAsia"/>
          <w:sz w:val="28"/>
          <w:szCs w:val="28"/>
        </w:rPr>
        <w:t>01</w:t>
      </w:r>
      <w:r w:rsidR="002575F0">
        <w:rPr>
          <w:rFonts w:ascii="仿宋_GB2312" w:eastAsia="仿宋_GB2312"/>
          <w:sz w:val="28"/>
          <w:szCs w:val="28"/>
        </w:rPr>
        <w:t>5</w:t>
      </w:r>
      <w:r w:rsidR="00985F6F">
        <w:rPr>
          <w:rFonts w:ascii="仿宋_GB2312" w:eastAsia="仿宋_GB2312" w:hint="eastAsia"/>
          <w:sz w:val="28"/>
          <w:szCs w:val="28"/>
        </w:rPr>
        <w:t>-201</w:t>
      </w:r>
      <w:r w:rsidR="002575F0">
        <w:rPr>
          <w:rFonts w:ascii="仿宋_GB2312" w:eastAsia="仿宋_GB2312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学年第</w:t>
      </w:r>
      <w:r w:rsidR="00741814"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学期</w:t>
      </w:r>
      <w:r w:rsidR="002575F0">
        <w:rPr>
          <w:rFonts w:ascii="仿宋_GB2312" w:eastAsia="仿宋_GB2312" w:hint="eastAsia"/>
          <w:sz w:val="28"/>
          <w:szCs w:val="28"/>
        </w:rPr>
        <w:t>全校性</w:t>
      </w:r>
      <w:r w:rsidR="002575F0">
        <w:rPr>
          <w:rFonts w:ascii="仿宋_GB2312" w:eastAsia="仿宋_GB2312"/>
          <w:sz w:val="28"/>
          <w:szCs w:val="28"/>
        </w:rPr>
        <w:t>公共</w:t>
      </w:r>
      <w:r>
        <w:rPr>
          <w:rFonts w:ascii="仿宋_GB2312" w:eastAsia="仿宋_GB2312" w:hint="eastAsia"/>
          <w:sz w:val="28"/>
          <w:szCs w:val="28"/>
        </w:rPr>
        <w:t>选修课程。为确保学生能在规定时间内选好课程，自主安排好时间完成网络在线学习，现将相关事宜通知如下：</w:t>
      </w:r>
    </w:p>
    <w:p w:rsidR="00B86298" w:rsidRDefault="00E010EA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一、课程简介</w:t>
      </w:r>
    </w:p>
    <w:p w:rsidR="00B86298" w:rsidRDefault="00E010EA" w:rsidP="00985F6F">
      <w:pPr>
        <w:topLinePunct/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尔雅通识教育网络课程邀请国内外著名学者专家、各学科领域名师亲自授业解惑，精加工成“百家讲坛”形式的讲课视频，为学生呈现出优质的通识课程。我校引入</w:t>
      </w:r>
      <w:r w:rsidR="00B06A1B">
        <w:rPr>
          <w:rFonts w:ascii="仿宋_GB2312" w:eastAsia="仿宋_GB2312" w:hint="eastAsia"/>
          <w:sz w:val="28"/>
          <w:szCs w:val="28"/>
        </w:rPr>
        <w:t>部分尔雅通识课</w:t>
      </w:r>
      <w:r w:rsidR="00985F6F">
        <w:rPr>
          <w:rFonts w:ascii="仿宋_GB2312" w:eastAsia="仿宋_GB2312" w:hint="eastAsia"/>
          <w:sz w:val="28"/>
          <w:szCs w:val="28"/>
        </w:rPr>
        <w:t>。</w:t>
      </w:r>
      <w:r>
        <w:rPr>
          <w:rFonts w:ascii="仿宋_GB2312" w:eastAsia="仿宋_GB2312" w:hint="eastAsia"/>
          <w:sz w:val="28"/>
          <w:szCs w:val="28"/>
        </w:rPr>
        <w:t>选课学生</w:t>
      </w:r>
      <w:r w:rsidR="004B5E30">
        <w:rPr>
          <w:rFonts w:ascii="仿宋_GB2312" w:eastAsia="仿宋_GB2312" w:hint="eastAsia"/>
          <w:sz w:val="28"/>
          <w:szCs w:val="28"/>
        </w:rPr>
        <w:t>2015年9月21日</w:t>
      </w:r>
      <w:r w:rsidR="004B5E30">
        <w:rPr>
          <w:rFonts w:ascii="仿宋_GB2312" w:eastAsia="仿宋_GB2312"/>
          <w:sz w:val="28"/>
          <w:szCs w:val="28"/>
        </w:rPr>
        <w:t>开始</w:t>
      </w:r>
      <w:r w:rsidR="004B5E30">
        <w:rPr>
          <w:rFonts w:ascii="仿宋_GB2312" w:eastAsia="仿宋_GB2312" w:hint="eastAsia"/>
          <w:sz w:val="28"/>
          <w:szCs w:val="28"/>
        </w:rPr>
        <w:t>,可</w:t>
      </w:r>
      <w:r>
        <w:rPr>
          <w:rFonts w:ascii="仿宋_GB2312" w:eastAsia="仿宋_GB2312" w:hint="eastAsia"/>
          <w:sz w:val="28"/>
          <w:szCs w:val="28"/>
        </w:rPr>
        <w:t>自行登录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 w:rsidR="004B5E30">
        <w:rPr>
          <w:rFonts w:ascii="仿宋_GB2312" w:eastAsia="仿宋_GB2312" w:hint="eastAsia"/>
          <w:sz w:val="28"/>
          <w:szCs w:val="28"/>
        </w:rPr>
        <w:t>超星</w:t>
      </w:r>
      <w:r>
        <w:rPr>
          <w:rFonts w:ascii="仿宋_GB2312" w:eastAsia="仿宋_GB2312" w:hint="eastAsia"/>
          <w:sz w:val="28"/>
          <w:szCs w:val="28"/>
        </w:rPr>
        <w:t>学习平台（网址</w:t>
      </w:r>
      <w:r w:rsidR="00B06A1B">
        <w:rPr>
          <w:rFonts w:ascii="仿宋_GB2312" w:eastAsia="仿宋_GB2312"/>
          <w:sz w:val="28"/>
          <w:szCs w:val="28"/>
        </w:rPr>
        <w:t>http://</w:t>
      </w:r>
      <w:r w:rsidR="002575F0" w:rsidRPr="002575F0">
        <w:t xml:space="preserve"> </w:t>
      </w:r>
      <w:r w:rsidR="002575F0" w:rsidRPr="002575F0">
        <w:rPr>
          <w:rFonts w:ascii="仿宋_GB2312" w:eastAsia="仿宋_GB2312"/>
          <w:sz w:val="28"/>
          <w:szCs w:val="28"/>
        </w:rPr>
        <w:t>xjie.benke.chaoxing.com</w:t>
      </w:r>
      <w:r>
        <w:rPr>
          <w:rFonts w:ascii="仿宋_GB2312" w:eastAsia="仿宋_GB2312" w:hint="eastAsia"/>
          <w:sz w:val="28"/>
          <w:szCs w:val="28"/>
        </w:rPr>
        <w:t>）了解拟选课程的相关信息并</w:t>
      </w:r>
      <w:r w:rsidR="004B5E30">
        <w:rPr>
          <w:rFonts w:ascii="仿宋_GB2312" w:eastAsia="仿宋_GB2312" w:hint="eastAsia"/>
          <w:sz w:val="28"/>
          <w:szCs w:val="28"/>
        </w:rPr>
        <w:t>学习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B86298" w:rsidRPr="00985F6F" w:rsidRDefault="00E010EA">
      <w:pPr>
        <w:topLinePunct/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 w:rsidRPr="00985F6F">
        <w:rPr>
          <w:rFonts w:ascii="仿宋_GB2312" w:eastAsia="仿宋_GB2312" w:hint="eastAsia"/>
          <w:color w:val="FF0000"/>
          <w:sz w:val="28"/>
          <w:szCs w:val="28"/>
        </w:rPr>
        <w:t>二、选课对象</w:t>
      </w:r>
    </w:p>
    <w:p w:rsidR="00B86298" w:rsidRPr="00985F6F" w:rsidRDefault="00195E52">
      <w:pPr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>
        <w:rPr>
          <w:rFonts w:ascii="仿宋_GB2312" w:eastAsia="仿宋_GB2312" w:hint="eastAsia"/>
          <w:color w:val="FF0000"/>
          <w:sz w:val="28"/>
          <w:szCs w:val="28"/>
        </w:rPr>
        <w:t>2012级</w:t>
      </w:r>
      <w:r w:rsidR="004B5E30" w:rsidRPr="00985F6F">
        <w:rPr>
          <w:rFonts w:ascii="仿宋_GB2312" w:eastAsia="仿宋_GB2312" w:hint="eastAsia"/>
          <w:color w:val="FF0000"/>
          <w:sz w:val="28"/>
          <w:szCs w:val="28"/>
        </w:rPr>
        <w:t>在校</w:t>
      </w:r>
      <w:r w:rsidR="004B5E30">
        <w:rPr>
          <w:rFonts w:ascii="仿宋_GB2312" w:eastAsia="仿宋_GB2312" w:hint="eastAsia"/>
          <w:color w:val="FF0000"/>
          <w:sz w:val="28"/>
          <w:szCs w:val="28"/>
        </w:rPr>
        <w:t>本科</w:t>
      </w:r>
      <w:r w:rsidR="001E17BA">
        <w:rPr>
          <w:rFonts w:ascii="仿宋_GB2312" w:eastAsia="仿宋_GB2312" w:hint="eastAsia"/>
          <w:color w:val="FF0000"/>
          <w:sz w:val="28"/>
          <w:szCs w:val="28"/>
        </w:rPr>
        <w:t>生</w:t>
      </w:r>
      <w:r w:rsidR="004B5E30">
        <w:rPr>
          <w:rFonts w:ascii="仿宋_GB2312" w:eastAsia="仿宋_GB2312" w:hint="eastAsia"/>
          <w:color w:val="FF0000"/>
          <w:sz w:val="28"/>
          <w:szCs w:val="28"/>
        </w:rPr>
        <w:t>、</w:t>
      </w:r>
      <w:r>
        <w:rPr>
          <w:rFonts w:ascii="仿宋_GB2312" w:eastAsia="仿宋_GB2312" w:hint="eastAsia"/>
          <w:color w:val="FF0000"/>
          <w:sz w:val="28"/>
          <w:szCs w:val="28"/>
        </w:rPr>
        <w:t>2013级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在校</w:t>
      </w:r>
      <w:r w:rsidR="00B06A1B">
        <w:rPr>
          <w:rFonts w:ascii="仿宋_GB2312" w:eastAsia="仿宋_GB2312" w:hint="eastAsia"/>
          <w:color w:val="FF0000"/>
          <w:sz w:val="28"/>
          <w:szCs w:val="28"/>
        </w:rPr>
        <w:t>本科生</w:t>
      </w:r>
      <w:r w:rsidR="00DB5092">
        <w:rPr>
          <w:rFonts w:ascii="仿宋_GB2312" w:eastAsia="仿宋_GB2312" w:hint="eastAsia"/>
          <w:color w:val="FF0000"/>
          <w:sz w:val="28"/>
          <w:szCs w:val="28"/>
        </w:rPr>
        <w:t>、2014级</w:t>
      </w:r>
      <w:r w:rsidR="001E17BA">
        <w:rPr>
          <w:rFonts w:ascii="仿宋_GB2312" w:eastAsia="仿宋_GB2312" w:hint="eastAsia"/>
          <w:color w:val="FF0000"/>
          <w:sz w:val="28"/>
          <w:szCs w:val="28"/>
        </w:rPr>
        <w:t>在校</w:t>
      </w:r>
      <w:r w:rsidR="001E17BA">
        <w:rPr>
          <w:rFonts w:ascii="仿宋_GB2312" w:eastAsia="仿宋_GB2312"/>
          <w:color w:val="FF0000"/>
          <w:sz w:val="28"/>
          <w:szCs w:val="28"/>
        </w:rPr>
        <w:t>本科生、</w:t>
      </w:r>
      <w:r w:rsidR="001E17BA">
        <w:rPr>
          <w:rFonts w:ascii="仿宋_GB2312" w:eastAsia="仿宋_GB2312" w:hint="eastAsia"/>
          <w:color w:val="FF0000"/>
          <w:sz w:val="28"/>
          <w:szCs w:val="28"/>
        </w:rPr>
        <w:t>2014级</w:t>
      </w:r>
      <w:r w:rsidR="00DB5092">
        <w:rPr>
          <w:rFonts w:ascii="仿宋_GB2312" w:eastAsia="仿宋_GB2312" w:hint="eastAsia"/>
          <w:color w:val="FF0000"/>
          <w:sz w:val="28"/>
          <w:szCs w:val="28"/>
        </w:rPr>
        <w:t>直升本学生</w:t>
      </w:r>
      <w:r w:rsidR="001E17BA">
        <w:rPr>
          <w:rFonts w:ascii="仿宋_GB2312" w:eastAsia="仿宋_GB2312" w:hint="eastAsia"/>
          <w:color w:val="FF0000"/>
          <w:sz w:val="28"/>
          <w:szCs w:val="28"/>
        </w:rPr>
        <w:t>、2015级</w:t>
      </w:r>
      <w:r w:rsidR="001E17BA">
        <w:rPr>
          <w:rFonts w:ascii="仿宋_GB2312" w:eastAsia="仿宋_GB2312"/>
          <w:color w:val="FF0000"/>
          <w:sz w:val="28"/>
          <w:szCs w:val="28"/>
        </w:rPr>
        <w:t>直升本学生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三、选课时间</w:t>
      </w:r>
    </w:p>
    <w:p w:rsidR="00985F6F" w:rsidRPr="00985F6F" w:rsidRDefault="00985F6F">
      <w:pPr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 w:rsidRPr="00985F6F">
        <w:rPr>
          <w:rFonts w:ascii="仿宋_GB2312" w:eastAsia="仿宋_GB2312" w:hint="eastAsia"/>
          <w:color w:val="FF0000"/>
          <w:sz w:val="28"/>
          <w:szCs w:val="28"/>
        </w:rPr>
        <w:t>201</w:t>
      </w:r>
      <w:r w:rsidR="001E17BA">
        <w:rPr>
          <w:rFonts w:ascii="仿宋_GB2312" w:eastAsia="仿宋_GB2312"/>
          <w:color w:val="FF0000"/>
          <w:sz w:val="28"/>
          <w:szCs w:val="28"/>
        </w:rPr>
        <w:t>5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年</w:t>
      </w:r>
      <w:r w:rsidR="00195E52">
        <w:rPr>
          <w:rFonts w:ascii="仿宋_GB2312" w:eastAsia="仿宋_GB2312" w:hint="eastAsia"/>
          <w:color w:val="FF0000"/>
          <w:sz w:val="28"/>
          <w:szCs w:val="28"/>
        </w:rPr>
        <w:t>09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月</w:t>
      </w:r>
      <w:r w:rsidR="001E17BA">
        <w:rPr>
          <w:rFonts w:ascii="仿宋_GB2312" w:eastAsia="仿宋_GB2312"/>
          <w:color w:val="FF0000"/>
          <w:sz w:val="28"/>
          <w:szCs w:val="28"/>
        </w:rPr>
        <w:t>10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日</w:t>
      </w:r>
      <w:r w:rsidRPr="00985F6F">
        <w:rPr>
          <w:rFonts w:ascii="仿宋_GB2312" w:eastAsia="仿宋_GB2312" w:hint="eastAsia"/>
          <w:color w:val="FF0000"/>
          <w:sz w:val="28"/>
          <w:szCs w:val="28"/>
        </w:rPr>
        <w:t xml:space="preserve"> </w:t>
      </w:r>
      <w:r w:rsidR="001E17BA">
        <w:rPr>
          <w:rFonts w:ascii="仿宋_GB2312" w:eastAsia="仿宋_GB2312"/>
          <w:color w:val="FF0000"/>
          <w:sz w:val="28"/>
          <w:szCs w:val="28"/>
        </w:rPr>
        <w:t>10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：30——201</w:t>
      </w:r>
      <w:r w:rsidR="001E17BA">
        <w:rPr>
          <w:rFonts w:ascii="仿宋_GB2312" w:eastAsia="仿宋_GB2312"/>
          <w:color w:val="FF0000"/>
          <w:sz w:val="28"/>
          <w:szCs w:val="28"/>
        </w:rPr>
        <w:t>5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年</w:t>
      </w:r>
      <w:r w:rsidR="001E17BA">
        <w:rPr>
          <w:rFonts w:ascii="仿宋_GB2312" w:eastAsia="仿宋_GB2312"/>
          <w:color w:val="FF0000"/>
          <w:sz w:val="28"/>
          <w:szCs w:val="28"/>
        </w:rPr>
        <w:t>09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月</w:t>
      </w:r>
      <w:r w:rsidR="001E17BA">
        <w:rPr>
          <w:rFonts w:ascii="仿宋_GB2312" w:eastAsia="仿宋_GB2312"/>
          <w:color w:val="FF0000"/>
          <w:sz w:val="28"/>
          <w:szCs w:val="28"/>
        </w:rPr>
        <w:t>20</w:t>
      </w:r>
      <w:r w:rsidR="00E010EA" w:rsidRPr="00985F6F">
        <w:rPr>
          <w:rFonts w:ascii="仿宋_GB2312" w:eastAsia="仿宋_GB2312" w:hint="eastAsia"/>
          <w:color w:val="FF0000"/>
          <w:sz w:val="28"/>
          <w:szCs w:val="28"/>
        </w:rPr>
        <w:t>日</w:t>
      </w:r>
      <w:r w:rsidRPr="00985F6F">
        <w:rPr>
          <w:rFonts w:ascii="仿宋_GB2312" w:eastAsia="仿宋_GB2312" w:hint="eastAsia"/>
          <w:color w:val="FF0000"/>
          <w:sz w:val="28"/>
          <w:szCs w:val="28"/>
        </w:rPr>
        <w:t xml:space="preserve"> </w:t>
      </w:r>
      <w:r w:rsidR="00195E52">
        <w:rPr>
          <w:rFonts w:ascii="仿宋_GB2312" w:eastAsia="仿宋_GB2312" w:hint="eastAsia"/>
          <w:color w:val="FF0000"/>
          <w:sz w:val="28"/>
          <w:szCs w:val="28"/>
        </w:rPr>
        <w:t>23:5</w:t>
      </w:r>
      <w:r>
        <w:rPr>
          <w:rFonts w:ascii="仿宋_GB2312" w:eastAsia="仿宋_GB2312" w:hint="eastAsia"/>
          <w:color w:val="FF0000"/>
          <w:sz w:val="28"/>
          <w:szCs w:val="28"/>
        </w:rPr>
        <w:t>0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四、选课方法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1、选课操作流程：</w:t>
      </w:r>
    </w:p>
    <w:p w:rsidR="00DB5092" w:rsidRDefault="00DB509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建议大家采用可联网的电脑</w:t>
      </w:r>
      <w:r w:rsidR="001E17BA">
        <w:rPr>
          <w:rFonts w:ascii="仿宋_GB2312" w:eastAsia="仿宋_GB2312" w:hint="eastAsia"/>
          <w:sz w:val="28"/>
          <w:szCs w:val="28"/>
        </w:rPr>
        <w:t>或</w:t>
      </w:r>
      <w:r w:rsidR="001E17BA">
        <w:rPr>
          <w:rFonts w:ascii="仿宋_GB2312" w:eastAsia="仿宋_GB2312"/>
          <w:sz w:val="28"/>
          <w:szCs w:val="28"/>
        </w:rPr>
        <w:t>手机设备</w:t>
      </w:r>
      <w:r>
        <w:rPr>
          <w:rFonts w:ascii="仿宋_GB2312" w:eastAsia="仿宋_GB2312" w:hint="eastAsia"/>
          <w:sz w:val="28"/>
          <w:szCs w:val="28"/>
        </w:rPr>
        <w:t>，登陆校内教务管理系统网址：</w:t>
      </w:r>
      <w:hyperlink r:id="rId7" w:history="1">
        <w:r w:rsidR="001E17BA" w:rsidRPr="008D6E59">
          <w:rPr>
            <w:rStyle w:val="a7"/>
            <w:rFonts w:ascii="仿宋_GB2312" w:eastAsia="仿宋_GB2312" w:hint="eastAsia"/>
            <w:sz w:val="28"/>
            <w:szCs w:val="28"/>
          </w:rPr>
          <w:t>http://</w:t>
        </w:r>
        <w:r w:rsidR="001E17BA" w:rsidRPr="008D6E59">
          <w:rPr>
            <w:rStyle w:val="a7"/>
            <w:rFonts w:ascii="仿宋_GB2312" w:eastAsia="仿宋_GB2312"/>
            <w:sz w:val="28"/>
            <w:szCs w:val="28"/>
          </w:rPr>
          <w:t>jw.xjie.edu.cn</w:t>
        </w:r>
      </w:hyperlink>
      <w:r>
        <w:rPr>
          <w:rFonts w:ascii="仿宋_GB2312" w:eastAsia="仿宋_GB2312" w:hint="eastAsia"/>
          <w:sz w:val="28"/>
          <w:szCs w:val="28"/>
        </w:rPr>
        <w:t>，用学生自己的学号密码登陆后进行校内及网络选修课的选课。</w:t>
      </w:r>
    </w:p>
    <w:p w:rsidR="00B86298" w:rsidRPr="00C7241F" w:rsidRDefault="00E010EA" w:rsidP="00FC3AB9">
      <w:pPr>
        <w:spacing w:line="500" w:lineRule="exact"/>
        <w:ind w:firstLine="420"/>
        <w:rPr>
          <w:rFonts w:ascii="仿宋_GB2312" w:eastAsia="仿宋_GB2312"/>
          <w:color w:val="C0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2、每名学生最多只能选择</w:t>
      </w:r>
      <w:r w:rsidRPr="001E17BA">
        <w:rPr>
          <w:rFonts w:ascii="仿宋_GB2312" w:eastAsia="仿宋_GB2312" w:hint="eastAsia"/>
          <w:b/>
          <w:color w:val="FF0000"/>
          <w:sz w:val="28"/>
          <w:szCs w:val="28"/>
        </w:rPr>
        <w:t>2</w:t>
      </w:r>
      <w:r w:rsidR="001E17BA" w:rsidRPr="001E17BA">
        <w:rPr>
          <w:rFonts w:ascii="仿宋_GB2312" w:eastAsia="仿宋_GB2312" w:hint="eastAsia"/>
          <w:b/>
          <w:color w:val="FF0000"/>
          <w:sz w:val="28"/>
          <w:szCs w:val="28"/>
        </w:rPr>
        <w:t>学分</w:t>
      </w:r>
      <w:r w:rsidR="001E4EDD">
        <w:rPr>
          <w:rFonts w:ascii="仿宋_GB2312" w:eastAsia="仿宋_GB2312" w:hint="eastAsia"/>
          <w:sz w:val="28"/>
          <w:szCs w:val="28"/>
        </w:rPr>
        <w:t>校内公选课和</w:t>
      </w:r>
      <w:r w:rsidR="001E17BA" w:rsidRPr="001E17BA">
        <w:rPr>
          <w:rFonts w:ascii="仿宋_GB2312" w:eastAsia="仿宋_GB2312"/>
          <w:b/>
          <w:color w:val="FF0000"/>
          <w:sz w:val="28"/>
          <w:szCs w:val="28"/>
        </w:rPr>
        <w:t>2</w:t>
      </w:r>
      <w:r w:rsidR="001E17BA" w:rsidRPr="001E17BA">
        <w:rPr>
          <w:rFonts w:ascii="仿宋_GB2312" w:eastAsia="仿宋_GB2312" w:hint="eastAsia"/>
          <w:b/>
          <w:color w:val="FF0000"/>
          <w:sz w:val="28"/>
          <w:szCs w:val="28"/>
        </w:rPr>
        <w:t>学分</w:t>
      </w:r>
      <w:r>
        <w:rPr>
          <w:rFonts w:ascii="仿宋_GB2312" w:eastAsia="仿宋_GB2312" w:hint="eastAsia"/>
          <w:sz w:val="28"/>
          <w:szCs w:val="28"/>
        </w:rPr>
        <w:t>网络</w:t>
      </w:r>
      <w:r w:rsidR="001E4EDD">
        <w:rPr>
          <w:rFonts w:ascii="仿宋_GB2312" w:eastAsia="仿宋_GB2312" w:hint="eastAsia"/>
          <w:sz w:val="28"/>
          <w:szCs w:val="28"/>
        </w:rPr>
        <w:t>公选课，</w:t>
      </w:r>
      <w:r w:rsidR="00FC3AB9">
        <w:rPr>
          <w:rFonts w:ascii="仿宋_GB2312" w:eastAsia="仿宋_GB2312" w:hint="eastAsia"/>
          <w:color w:val="C00000"/>
          <w:sz w:val="28"/>
          <w:szCs w:val="28"/>
        </w:rPr>
        <w:t>未按规定选课的信息我们将全部删除，</w:t>
      </w:r>
      <w:r w:rsidR="001E4EDD" w:rsidRPr="00C7241F">
        <w:rPr>
          <w:rFonts w:ascii="仿宋_GB2312" w:eastAsia="仿宋_GB2312" w:hint="eastAsia"/>
          <w:color w:val="C00000"/>
          <w:sz w:val="28"/>
          <w:szCs w:val="28"/>
        </w:rPr>
        <w:t>不予计算成绩和学分</w:t>
      </w:r>
      <w:r w:rsidRPr="00C7241F">
        <w:rPr>
          <w:rFonts w:ascii="仿宋_GB2312" w:eastAsia="仿宋_GB2312" w:hint="eastAsia"/>
          <w:color w:val="C00000"/>
          <w:sz w:val="28"/>
          <w:szCs w:val="28"/>
        </w:rPr>
        <w:t>。</w:t>
      </w:r>
    </w:p>
    <w:p w:rsidR="00B86298" w:rsidRDefault="00E010EA" w:rsidP="00FC3AB9">
      <w:pPr>
        <w:spacing w:line="50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3、选课结束后，选中课程的</w:t>
      </w:r>
      <w:r w:rsidR="001E17BA">
        <w:rPr>
          <w:rFonts w:ascii="仿宋_GB2312" w:eastAsia="仿宋_GB2312" w:hint="eastAsia"/>
          <w:sz w:val="28"/>
          <w:szCs w:val="28"/>
        </w:rPr>
        <w:t>符合选课</w:t>
      </w:r>
      <w:r w:rsidR="001E17BA">
        <w:rPr>
          <w:rFonts w:ascii="仿宋_GB2312" w:eastAsia="仿宋_GB2312"/>
          <w:sz w:val="28"/>
          <w:szCs w:val="28"/>
        </w:rPr>
        <w:t>要求</w:t>
      </w:r>
      <w:r w:rsidR="001E4EDD">
        <w:rPr>
          <w:rFonts w:ascii="仿宋_GB2312" w:eastAsia="仿宋_GB2312" w:hint="eastAsia"/>
          <w:sz w:val="28"/>
          <w:szCs w:val="28"/>
        </w:rPr>
        <w:t>的</w:t>
      </w:r>
      <w:r>
        <w:rPr>
          <w:rFonts w:ascii="仿宋_GB2312" w:eastAsia="仿宋_GB2312" w:hint="eastAsia"/>
          <w:sz w:val="28"/>
          <w:szCs w:val="28"/>
        </w:rPr>
        <w:t>学生名单将被导入</w:t>
      </w:r>
      <w:r w:rsidR="00B06A1B">
        <w:rPr>
          <w:rFonts w:ascii="仿宋_GB2312" w:eastAsia="仿宋_GB2312" w:hint="eastAsia"/>
          <w:sz w:val="28"/>
          <w:szCs w:val="28"/>
        </w:rPr>
        <w:t>新</w:t>
      </w:r>
      <w:r w:rsidR="00B06A1B">
        <w:rPr>
          <w:rFonts w:ascii="仿宋_GB2312" w:eastAsia="仿宋_GB2312" w:hint="eastAsia"/>
          <w:sz w:val="28"/>
          <w:szCs w:val="28"/>
        </w:rPr>
        <w:lastRenderedPageBreak/>
        <w:t>疆工程学院</w:t>
      </w:r>
      <w:r w:rsidR="001E4EDD">
        <w:rPr>
          <w:rFonts w:ascii="仿宋_GB2312" w:eastAsia="仿宋_GB2312" w:hint="eastAsia"/>
          <w:sz w:val="28"/>
          <w:szCs w:val="28"/>
        </w:rPr>
        <w:t>网络选课</w:t>
      </w:r>
      <w:r>
        <w:rPr>
          <w:rFonts w:ascii="仿宋_GB2312" w:eastAsia="仿宋_GB2312" w:hint="eastAsia"/>
          <w:sz w:val="28"/>
          <w:szCs w:val="28"/>
        </w:rPr>
        <w:t>学习平台，列为该课程的班级成员，</w:t>
      </w:r>
      <w:r w:rsidR="001E17BA">
        <w:rPr>
          <w:rFonts w:ascii="仿宋_GB2312" w:eastAsia="仿宋_GB2312" w:hint="eastAsia"/>
          <w:sz w:val="28"/>
          <w:szCs w:val="28"/>
        </w:rPr>
        <w:t>然后</w:t>
      </w:r>
      <w:r w:rsidR="001E17BA">
        <w:rPr>
          <w:rFonts w:ascii="仿宋_GB2312" w:eastAsia="仿宋_GB2312"/>
          <w:sz w:val="28"/>
          <w:szCs w:val="28"/>
        </w:rPr>
        <w:t>才</w:t>
      </w:r>
      <w:r>
        <w:rPr>
          <w:rFonts w:ascii="仿宋_GB2312" w:eastAsia="仿宋_GB2312" w:hint="eastAsia"/>
          <w:sz w:val="28"/>
          <w:szCs w:val="28"/>
        </w:rPr>
        <w:t>可以进行网络在线学习。（详见附件1、2）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五、学习方式和考核方式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1、学校不统一安排上课时间、地点，学生根据自身时间在</w:t>
      </w:r>
      <w:r w:rsidRPr="001E4EDD">
        <w:rPr>
          <w:rFonts w:ascii="仿宋_GB2312" w:eastAsia="仿宋_GB2312" w:hint="eastAsia"/>
          <w:sz w:val="28"/>
          <w:szCs w:val="28"/>
        </w:rPr>
        <w:t>201</w:t>
      </w:r>
      <w:r w:rsidR="001E4EDD" w:rsidRPr="001E4EDD">
        <w:rPr>
          <w:rFonts w:ascii="仿宋_GB2312" w:eastAsia="仿宋_GB2312" w:hint="eastAsia"/>
          <w:sz w:val="28"/>
          <w:szCs w:val="28"/>
        </w:rPr>
        <w:t>5</w:t>
      </w:r>
      <w:r w:rsidRPr="001E4EDD">
        <w:rPr>
          <w:rFonts w:ascii="仿宋_GB2312" w:eastAsia="仿宋_GB2312" w:hint="eastAsia"/>
          <w:sz w:val="28"/>
          <w:szCs w:val="28"/>
        </w:rPr>
        <w:t>年</w:t>
      </w:r>
      <w:r w:rsidR="001E17BA">
        <w:rPr>
          <w:rFonts w:ascii="仿宋_GB2312" w:eastAsia="仿宋_GB2312"/>
          <w:sz w:val="28"/>
          <w:szCs w:val="28"/>
        </w:rPr>
        <w:t>9</w:t>
      </w:r>
      <w:r w:rsidRPr="001E4EDD">
        <w:rPr>
          <w:rFonts w:ascii="仿宋_GB2312" w:eastAsia="仿宋_GB2312" w:hint="eastAsia"/>
          <w:sz w:val="28"/>
          <w:szCs w:val="28"/>
        </w:rPr>
        <w:t>月</w:t>
      </w:r>
      <w:r w:rsidR="001E17BA">
        <w:rPr>
          <w:rFonts w:ascii="仿宋_GB2312" w:eastAsia="仿宋_GB2312"/>
          <w:sz w:val="28"/>
          <w:szCs w:val="28"/>
        </w:rPr>
        <w:t>21</w:t>
      </w:r>
      <w:r w:rsidRPr="001E4EDD">
        <w:rPr>
          <w:rFonts w:ascii="仿宋_GB2312" w:eastAsia="仿宋_GB2312" w:hint="eastAsia"/>
          <w:sz w:val="28"/>
          <w:szCs w:val="28"/>
        </w:rPr>
        <w:t>日</w:t>
      </w:r>
      <w:r w:rsidR="00B06A1B" w:rsidRPr="001E4EDD">
        <w:rPr>
          <w:rFonts w:ascii="仿宋_GB2312" w:eastAsia="仿宋_GB2312" w:hint="eastAsia"/>
          <w:sz w:val="28"/>
          <w:szCs w:val="28"/>
        </w:rPr>
        <w:t>到201</w:t>
      </w:r>
      <w:r w:rsidR="001E4EDD" w:rsidRPr="001E4EDD">
        <w:rPr>
          <w:rFonts w:ascii="仿宋_GB2312" w:eastAsia="仿宋_GB2312" w:hint="eastAsia"/>
          <w:sz w:val="28"/>
          <w:szCs w:val="28"/>
        </w:rPr>
        <w:t>5</w:t>
      </w:r>
      <w:r w:rsidR="00B06A1B" w:rsidRPr="001E4EDD">
        <w:rPr>
          <w:rFonts w:ascii="仿宋_GB2312" w:eastAsia="仿宋_GB2312" w:hint="eastAsia"/>
          <w:sz w:val="28"/>
          <w:szCs w:val="28"/>
        </w:rPr>
        <w:t>年</w:t>
      </w:r>
      <w:r w:rsidR="001E17BA">
        <w:rPr>
          <w:rFonts w:ascii="仿宋_GB2312" w:eastAsia="仿宋_GB2312"/>
          <w:sz w:val="28"/>
          <w:szCs w:val="28"/>
        </w:rPr>
        <w:t>12</w:t>
      </w:r>
      <w:r w:rsidR="00B06A1B" w:rsidRPr="001E4EDD">
        <w:rPr>
          <w:rFonts w:ascii="仿宋_GB2312" w:eastAsia="仿宋_GB2312" w:hint="eastAsia"/>
          <w:sz w:val="28"/>
          <w:szCs w:val="28"/>
        </w:rPr>
        <w:t>月</w:t>
      </w:r>
      <w:r w:rsidR="001E17BA">
        <w:rPr>
          <w:rFonts w:ascii="仿宋_GB2312" w:eastAsia="仿宋_GB2312"/>
          <w:sz w:val="28"/>
          <w:szCs w:val="28"/>
        </w:rPr>
        <w:t>30</w:t>
      </w:r>
      <w:r w:rsidR="00B06A1B" w:rsidRPr="001E4EDD">
        <w:rPr>
          <w:rFonts w:ascii="仿宋_GB2312" w:eastAsia="仿宋_GB2312" w:hint="eastAsia"/>
          <w:sz w:val="28"/>
          <w:szCs w:val="28"/>
        </w:rPr>
        <w:t>日</w:t>
      </w:r>
      <w:r w:rsidRPr="001E4EDD">
        <w:rPr>
          <w:rFonts w:ascii="仿宋_GB2312" w:eastAsia="仿宋_GB2312" w:hint="eastAsia"/>
          <w:sz w:val="28"/>
          <w:szCs w:val="28"/>
        </w:rPr>
        <w:t>（第</w:t>
      </w:r>
      <w:r w:rsidR="001E4EDD" w:rsidRPr="001E4EDD">
        <w:rPr>
          <w:rFonts w:ascii="仿宋_GB2312" w:eastAsia="仿宋_GB2312" w:hint="eastAsia"/>
          <w:sz w:val="28"/>
          <w:szCs w:val="28"/>
        </w:rPr>
        <w:t>18</w:t>
      </w:r>
      <w:r w:rsidRPr="001E4EDD">
        <w:rPr>
          <w:rFonts w:ascii="仿宋_GB2312" w:eastAsia="仿宋_GB2312" w:hint="eastAsia"/>
          <w:sz w:val="28"/>
          <w:szCs w:val="28"/>
        </w:rPr>
        <w:t>周）前</w:t>
      </w:r>
      <w:r>
        <w:rPr>
          <w:rFonts w:ascii="仿宋_GB2312" w:eastAsia="仿宋_GB2312" w:hint="eastAsia"/>
          <w:sz w:val="28"/>
          <w:szCs w:val="28"/>
        </w:rPr>
        <w:t>完成网络课程的学习任务。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2、学生登录</w:t>
      </w:r>
      <w:r w:rsidR="001E17BA">
        <w:rPr>
          <w:rFonts w:ascii="仿宋_GB2312" w:eastAsia="仿宋_GB2312" w:hint="eastAsia"/>
          <w:sz w:val="28"/>
          <w:szCs w:val="28"/>
        </w:rPr>
        <w:t>新疆工程学院超星学习平台</w:t>
      </w:r>
      <w:r>
        <w:rPr>
          <w:rFonts w:ascii="仿宋_GB2312" w:eastAsia="仿宋_GB2312" w:hint="eastAsia"/>
          <w:sz w:val="28"/>
          <w:szCs w:val="28"/>
        </w:rPr>
        <w:t>，通过观看视频，完成相应作业，提问，讨论、考试等进行学习。学生需完整观看视频（学习进度达到100%）方能参加期末考试，否则取消考试资格。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3、课程成绩构成：综评成绩=视频观看（</w:t>
      </w:r>
      <w:r w:rsidR="00CF0A8A">
        <w:rPr>
          <w:rFonts w:ascii="仿宋_GB2312" w:eastAsia="仿宋_GB2312"/>
          <w:sz w:val="28"/>
          <w:szCs w:val="28"/>
        </w:rPr>
        <w:t>4</w:t>
      </w:r>
      <w:r w:rsidR="00985F6F"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%）+网上平时作业（</w:t>
      </w:r>
      <w:r w:rsidR="00741814">
        <w:rPr>
          <w:rFonts w:ascii="仿宋_GB2312" w:eastAsia="仿宋_GB2312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%）+网上期末考核（</w:t>
      </w:r>
      <w:r w:rsidR="00741814">
        <w:rPr>
          <w:rFonts w:ascii="仿宋_GB2312" w:eastAsia="仿宋_GB2312"/>
          <w:sz w:val="28"/>
          <w:szCs w:val="28"/>
        </w:rPr>
        <w:t>20</w:t>
      </w:r>
      <w:r>
        <w:rPr>
          <w:rFonts w:ascii="仿宋_GB2312" w:eastAsia="仿宋_GB2312" w:hint="eastAsia"/>
          <w:sz w:val="28"/>
          <w:szCs w:val="28"/>
        </w:rPr>
        <w:t>%）</w:t>
      </w:r>
      <w:r w:rsidR="00985F6F">
        <w:rPr>
          <w:rFonts w:ascii="仿宋_GB2312" w:eastAsia="仿宋_GB2312" w:hint="eastAsia"/>
          <w:sz w:val="28"/>
          <w:szCs w:val="28"/>
        </w:rPr>
        <w:t>+网上讨论（5%）</w:t>
      </w:r>
      <w:r>
        <w:rPr>
          <w:rFonts w:ascii="仿宋_GB2312" w:eastAsia="仿宋_GB2312" w:hint="eastAsia"/>
          <w:sz w:val="28"/>
          <w:szCs w:val="28"/>
        </w:rPr>
        <w:t>，成绩记载为百分制，60分及格，则可获得本课程学分，并计入</w:t>
      </w:r>
      <w:r w:rsidR="00CF0A8A">
        <w:rPr>
          <w:rFonts w:ascii="仿宋_GB2312" w:eastAsia="仿宋_GB2312" w:hint="eastAsia"/>
          <w:sz w:val="28"/>
          <w:szCs w:val="28"/>
        </w:rPr>
        <w:t>公共</w:t>
      </w:r>
      <w:r>
        <w:rPr>
          <w:rFonts w:ascii="仿宋_GB2312" w:eastAsia="仿宋_GB2312" w:hint="eastAsia"/>
          <w:sz w:val="28"/>
          <w:szCs w:val="28"/>
        </w:rPr>
        <w:t>选修课学分。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六、其它注意事项</w:t>
      </w:r>
    </w:p>
    <w:p w:rsidR="00B86298" w:rsidRDefault="00E010E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1、学生选课结束后，退出登录时应点击学生个人界面右上角的“退出系统”按钮，关闭浏览器，以防止被其他人篡改选课记录。</w:t>
      </w:r>
    </w:p>
    <w:p w:rsidR="00B86298" w:rsidRPr="001E4EDD" w:rsidRDefault="00024A1B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="00E010EA">
        <w:rPr>
          <w:rFonts w:ascii="仿宋_GB2312" w:eastAsia="仿宋_GB2312" w:hint="eastAsia"/>
          <w:sz w:val="28"/>
          <w:szCs w:val="28"/>
        </w:rPr>
        <w:t>、关于网络通识课程选课等相关问题，</w:t>
      </w:r>
      <w:r w:rsidR="00E010EA" w:rsidRPr="001E4EDD">
        <w:rPr>
          <w:rFonts w:ascii="仿宋_GB2312" w:eastAsia="仿宋_GB2312" w:hint="eastAsia"/>
          <w:sz w:val="28"/>
          <w:szCs w:val="28"/>
        </w:rPr>
        <w:t>咨询电话：</w:t>
      </w:r>
      <w:r w:rsidR="00B06A1B" w:rsidRPr="001E4EDD">
        <w:rPr>
          <w:rFonts w:ascii="仿宋_GB2312" w:eastAsia="仿宋_GB2312" w:hint="eastAsia"/>
          <w:sz w:val="28"/>
          <w:szCs w:val="28"/>
        </w:rPr>
        <w:t>0991</w:t>
      </w:r>
      <w:r w:rsidRPr="001E4EDD">
        <w:rPr>
          <w:rFonts w:ascii="仿宋_GB2312" w:eastAsia="仿宋_GB2312" w:hint="eastAsia"/>
          <w:sz w:val="28"/>
          <w:szCs w:val="28"/>
        </w:rPr>
        <w:t>-</w:t>
      </w:r>
      <w:r w:rsidR="001E4EDD" w:rsidRPr="001E4EDD">
        <w:rPr>
          <w:rFonts w:ascii="仿宋_GB2312" w:eastAsia="仿宋_GB2312" w:hint="eastAsia"/>
          <w:sz w:val="28"/>
          <w:szCs w:val="28"/>
        </w:rPr>
        <w:t>797713</w:t>
      </w:r>
      <w:r w:rsidR="00741814">
        <w:rPr>
          <w:rFonts w:ascii="仿宋_GB2312" w:eastAsia="仿宋_GB2312"/>
          <w:sz w:val="28"/>
          <w:szCs w:val="28"/>
        </w:rPr>
        <w:t>6</w:t>
      </w:r>
      <w:r w:rsidRPr="001E4EDD">
        <w:rPr>
          <w:rFonts w:ascii="仿宋_GB2312" w:eastAsia="仿宋_GB2312" w:hint="eastAsia"/>
          <w:sz w:val="28"/>
          <w:szCs w:val="28"/>
        </w:rPr>
        <w:t xml:space="preserve">    </w:t>
      </w:r>
      <w:r w:rsidR="001E4EDD" w:rsidRPr="001E4EDD">
        <w:rPr>
          <w:rFonts w:ascii="仿宋_GB2312" w:eastAsia="仿宋_GB2312" w:hint="eastAsia"/>
          <w:sz w:val="28"/>
          <w:szCs w:val="28"/>
        </w:rPr>
        <w:t>徐亮</w:t>
      </w:r>
      <w:r w:rsidR="00E010EA" w:rsidRPr="001E4EDD">
        <w:rPr>
          <w:rFonts w:ascii="仿宋_GB2312" w:eastAsia="仿宋_GB2312" w:hint="eastAsia"/>
          <w:sz w:val="28"/>
          <w:szCs w:val="28"/>
        </w:rPr>
        <w:t>老师。</w:t>
      </w:r>
    </w:p>
    <w:p w:rsidR="00B86298" w:rsidRDefault="00E010EA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附件：</w:t>
      </w:r>
      <w:r>
        <w:rPr>
          <w:rFonts w:ascii="仿宋_GB2312" w:eastAsia="仿宋_GB2312"/>
          <w:sz w:val="28"/>
          <w:szCs w:val="28"/>
        </w:rPr>
        <w:t xml:space="preserve"> </w:t>
      </w:r>
    </w:p>
    <w:p w:rsidR="00B86298" w:rsidRDefault="00E010EA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1、尔雅通识教育网络课程选课学生学习须知</w:t>
      </w:r>
    </w:p>
    <w:p w:rsidR="00B86298" w:rsidRDefault="00E010EA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2、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网络选修课</w:t>
      </w:r>
      <w:r w:rsidR="00741814">
        <w:rPr>
          <w:rFonts w:ascii="仿宋_GB2312" w:eastAsia="仿宋_GB2312" w:hint="eastAsia"/>
          <w:sz w:val="28"/>
          <w:szCs w:val="28"/>
        </w:rPr>
        <w:t>操作指南</w:t>
      </w:r>
    </w:p>
    <w:p w:rsidR="00B86298" w:rsidRDefault="00E010EA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</w:t>
      </w:r>
    </w:p>
    <w:p w:rsidR="00024A1B" w:rsidRDefault="00E010EA" w:rsidP="00024A1B">
      <w:pPr>
        <w:spacing w:line="500" w:lineRule="exact"/>
        <w:ind w:leftChars="-437" w:left="4962" w:hangingChars="2100" w:hanging="58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</w:t>
      </w:r>
      <w:r w:rsidR="00024A1B">
        <w:rPr>
          <w:rFonts w:ascii="仿宋_GB2312" w:eastAsia="仿宋_GB2312" w:hint="eastAsia"/>
          <w:sz w:val="28"/>
          <w:szCs w:val="28"/>
        </w:rPr>
        <w:t xml:space="preserve">                             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教务处</w:t>
      </w:r>
    </w:p>
    <w:p w:rsidR="00B86298" w:rsidRPr="00024A1B" w:rsidRDefault="00024A1B" w:rsidP="00024A1B">
      <w:pPr>
        <w:spacing w:line="500" w:lineRule="exact"/>
        <w:ind w:leftChars="2364" w:left="4964"/>
        <w:rPr>
          <w:rFonts w:ascii="仿宋_GB2312" w:eastAsia="仿宋_GB2312"/>
          <w:color w:val="FF0000"/>
          <w:sz w:val="24"/>
          <w:szCs w:val="24"/>
        </w:rPr>
      </w:pPr>
      <w:r w:rsidRPr="00024A1B">
        <w:rPr>
          <w:rFonts w:ascii="仿宋_GB2312" w:eastAsia="仿宋_GB2312" w:hint="eastAsia"/>
          <w:color w:val="FF0000"/>
          <w:sz w:val="28"/>
          <w:szCs w:val="28"/>
        </w:rPr>
        <w:t>201</w:t>
      </w:r>
      <w:r w:rsidR="00CF0A8A">
        <w:rPr>
          <w:rFonts w:ascii="仿宋_GB2312" w:eastAsia="仿宋_GB2312"/>
          <w:color w:val="FF0000"/>
          <w:sz w:val="28"/>
          <w:szCs w:val="28"/>
        </w:rPr>
        <w:t>5</w:t>
      </w:r>
      <w:r w:rsidR="00E010EA" w:rsidRPr="00024A1B">
        <w:rPr>
          <w:rFonts w:ascii="仿宋_GB2312" w:eastAsia="仿宋_GB2312" w:hint="eastAsia"/>
          <w:color w:val="FF0000"/>
          <w:sz w:val="28"/>
          <w:szCs w:val="28"/>
        </w:rPr>
        <w:t>年</w:t>
      </w:r>
      <w:r w:rsidR="001E4EDD">
        <w:rPr>
          <w:rFonts w:ascii="仿宋_GB2312" w:eastAsia="仿宋_GB2312" w:hint="eastAsia"/>
          <w:color w:val="FF0000"/>
          <w:sz w:val="28"/>
          <w:szCs w:val="28"/>
        </w:rPr>
        <w:t>9</w:t>
      </w:r>
      <w:r w:rsidR="00E010EA" w:rsidRPr="00024A1B">
        <w:rPr>
          <w:rFonts w:ascii="仿宋_GB2312" w:eastAsia="仿宋_GB2312" w:hint="eastAsia"/>
          <w:color w:val="FF0000"/>
          <w:sz w:val="28"/>
          <w:szCs w:val="28"/>
        </w:rPr>
        <w:t>月</w:t>
      </w:r>
      <w:r w:rsidR="00CF0A8A">
        <w:rPr>
          <w:rFonts w:ascii="仿宋_GB2312" w:eastAsia="仿宋_GB2312"/>
          <w:color w:val="FF0000"/>
          <w:sz w:val="28"/>
          <w:szCs w:val="28"/>
        </w:rPr>
        <w:t>10</w:t>
      </w:r>
      <w:r w:rsidR="00E010EA" w:rsidRPr="00024A1B">
        <w:rPr>
          <w:rFonts w:ascii="仿宋_GB2312" w:eastAsia="仿宋_GB2312" w:hint="eastAsia"/>
          <w:color w:val="FF0000"/>
          <w:sz w:val="28"/>
          <w:szCs w:val="28"/>
        </w:rPr>
        <w:t>日</w:t>
      </w: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CF0A8A" w:rsidRDefault="00CF0A8A">
      <w:pPr>
        <w:rPr>
          <w:rFonts w:ascii="仿宋_GB2312" w:eastAsia="仿宋_GB2312"/>
          <w:sz w:val="24"/>
          <w:szCs w:val="24"/>
        </w:rPr>
      </w:pPr>
    </w:p>
    <w:p w:rsidR="00CF0A8A" w:rsidRDefault="00CF0A8A">
      <w:pPr>
        <w:rPr>
          <w:rFonts w:ascii="仿宋_GB2312" w:eastAsia="仿宋_GB2312"/>
          <w:sz w:val="24"/>
          <w:szCs w:val="24"/>
        </w:rPr>
      </w:pPr>
    </w:p>
    <w:p w:rsidR="00CF0A8A" w:rsidRDefault="00CF0A8A">
      <w:pPr>
        <w:rPr>
          <w:rFonts w:ascii="仿宋_GB2312" w:eastAsia="仿宋_GB2312"/>
          <w:sz w:val="24"/>
          <w:szCs w:val="24"/>
        </w:rPr>
      </w:pPr>
    </w:p>
    <w:p w:rsidR="00CF0A8A" w:rsidRDefault="00CF0A8A">
      <w:pPr>
        <w:rPr>
          <w:rFonts w:ascii="仿宋_GB2312" w:eastAsia="仿宋_GB2312"/>
          <w:sz w:val="24"/>
          <w:szCs w:val="24"/>
        </w:rPr>
      </w:pPr>
    </w:p>
    <w:p w:rsidR="00CF0A8A" w:rsidRDefault="00CF0A8A">
      <w:pPr>
        <w:rPr>
          <w:rFonts w:ascii="仿宋_GB2312" w:eastAsia="仿宋_GB2312"/>
          <w:sz w:val="24"/>
          <w:szCs w:val="24"/>
        </w:rPr>
      </w:pPr>
    </w:p>
    <w:p w:rsidR="00CF0A8A" w:rsidRDefault="00CF0A8A">
      <w:pPr>
        <w:rPr>
          <w:rFonts w:ascii="仿宋_GB2312" w:eastAsia="仿宋_GB2312"/>
          <w:sz w:val="24"/>
          <w:szCs w:val="24"/>
        </w:rPr>
      </w:pPr>
    </w:p>
    <w:p w:rsidR="00CF0A8A" w:rsidRDefault="00CF0A8A">
      <w:pPr>
        <w:rPr>
          <w:rFonts w:ascii="仿宋_GB2312" w:eastAsia="仿宋_GB2312"/>
          <w:sz w:val="24"/>
          <w:szCs w:val="24"/>
        </w:rPr>
      </w:pPr>
    </w:p>
    <w:p w:rsidR="00B86298" w:rsidRDefault="00E010EA">
      <w:pPr>
        <w:spacing w:line="42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附件1：尔雅通识教育网络课程选课学生学习须知</w:t>
      </w:r>
    </w:p>
    <w:p w:rsidR="00B86298" w:rsidRDefault="00B86298">
      <w:pPr>
        <w:spacing w:line="420" w:lineRule="exact"/>
        <w:rPr>
          <w:rFonts w:ascii="仿宋_GB2312" w:eastAsia="仿宋_GB2312"/>
          <w:sz w:val="28"/>
          <w:szCs w:val="28"/>
        </w:rPr>
      </w:pP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一、尔雅通识教育网络课程学习及考核办法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通识教育网络课程由学校组织引进，学生在学习期间需要按照要求完成以下所有内容：1、观看课程视频；2、提交作业；3、参加课程考试</w:t>
      </w:r>
      <w:r w:rsidR="00024A1B">
        <w:rPr>
          <w:rFonts w:ascii="仿宋_GB2312" w:eastAsia="仿宋_GB2312" w:hint="eastAsia"/>
          <w:sz w:val="28"/>
          <w:szCs w:val="28"/>
        </w:rPr>
        <w:t>；4、参加讨论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024A1B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课程考核标准为：在线观看视频占</w:t>
      </w:r>
      <w:r w:rsidR="00CF0A8A">
        <w:rPr>
          <w:rFonts w:ascii="仿宋_GB2312" w:eastAsia="仿宋_GB2312"/>
          <w:sz w:val="28"/>
          <w:szCs w:val="28"/>
        </w:rPr>
        <w:t>4</w:t>
      </w:r>
      <w:r w:rsidR="00024A1B"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%、在线作业答题</w:t>
      </w:r>
      <w:r w:rsidR="00741814">
        <w:rPr>
          <w:rFonts w:ascii="仿宋_GB2312" w:eastAsia="仿宋_GB2312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%、在线考试占</w:t>
      </w:r>
      <w:r w:rsidR="00741814">
        <w:rPr>
          <w:rFonts w:ascii="仿宋_GB2312" w:eastAsia="仿宋_GB2312"/>
          <w:sz w:val="28"/>
          <w:szCs w:val="28"/>
        </w:rPr>
        <w:t>20</w:t>
      </w:r>
      <w:r>
        <w:rPr>
          <w:rFonts w:ascii="仿宋_GB2312" w:eastAsia="仿宋_GB2312" w:hint="eastAsia"/>
          <w:sz w:val="28"/>
          <w:szCs w:val="28"/>
        </w:rPr>
        <w:t>%</w:t>
      </w:r>
      <w:r w:rsidR="00024A1B">
        <w:rPr>
          <w:rFonts w:ascii="仿宋_GB2312" w:eastAsia="仿宋_GB2312" w:hint="eastAsia"/>
          <w:sz w:val="28"/>
          <w:szCs w:val="28"/>
        </w:rPr>
        <w:t>、讨论5%</w:t>
      </w:r>
      <w:r>
        <w:rPr>
          <w:rFonts w:ascii="仿宋_GB2312" w:eastAsia="仿宋_GB2312" w:hint="eastAsia"/>
          <w:sz w:val="28"/>
          <w:szCs w:val="28"/>
        </w:rPr>
        <w:t>；即：学生在线观看完该课程的所有视频，此部分占</w:t>
      </w:r>
      <w:r w:rsidR="00CF0A8A">
        <w:rPr>
          <w:rFonts w:ascii="仿宋_GB2312" w:eastAsia="仿宋_GB2312"/>
          <w:sz w:val="28"/>
          <w:szCs w:val="28"/>
        </w:rPr>
        <w:t>4</w:t>
      </w:r>
      <w:r w:rsidR="00024A1B"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分；在线回答老师所设置的作业题，此部分</w:t>
      </w:r>
      <w:r w:rsidR="00741814">
        <w:rPr>
          <w:rFonts w:ascii="仿宋_GB2312" w:eastAsia="仿宋_GB2312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分；在线参与期末考试，此部分占</w:t>
      </w:r>
      <w:r w:rsidR="00741814">
        <w:rPr>
          <w:rFonts w:ascii="仿宋_GB2312" w:eastAsia="仿宋_GB2312"/>
          <w:sz w:val="28"/>
          <w:szCs w:val="28"/>
        </w:rPr>
        <w:t>20</w:t>
      </w:r>
      <w:r>
        <w:rPr>
          <w:rFonts w:ascii="仿宋_GB2312" w:eastAsia="仿宋_GB2312" w:hint="eastAsia"/>
          <w:sz w:val="28"/>
          <w:szCs w:val="28"/>
        </w:rPr>
        <w:t>分</w:t>
      </w:r>
      <w:r w:rsidR="00024A1B">
        <w:rPr>
          <w:rFonts w:ascii="仿宋_GB2312" w:eastAsia="仿宋_GB2312" w:hint="eastAsia"/>
          <w:sz w:val="28"/>
          <w:szCs w:val="28"/>
        </w:rPr>
        <w:t>；参加讨论，此部分占5分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说明：</w:t>
      </w:r>
    </w:p>
    <w:p w:rsidR="00B86298" w:rsidRDefault="00E010EA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观看视频</w:t>
      </w:r>
      <w:r>
        <w:rPr>
          <w:rFonts w:ascii="仿宋_GB2312" w:eastAsia="仿宋_GB2312" w:hint="eastAsia"/>
          <w:sz w:val="28"/>
          <w:szCs w:val="28"/>
        </w:rPr>
        <w:t>：学生在系统中在线观看课程视频，系统自动根据观看的集数，记录学生的观看进度比例，并自动计算观看视频的得分。</w:t>
      </w:r>
    </w:p>
    <w:p w:rsidR="00B86298" w:rsidRDefault="00E010EA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做作业</w:t>
      </w:r>
      <w:r>
        <w:rPr>
          <w:rFonts w:ascii="仿宋_GB2312" w:eastAsia="仿宋_GB2312" w:hint="eastAsia"/>
          <w:sz w:val="28"/>
          <w:szCs w:val="28"/>
        </w:rPr>
        <w:t>：作业是由每门课程的老师根据视频进行设置的，如：老师在某门课程的第2集视频设置了一次作业，当学生看完第2集视频后，即可进行在线答题。</w:t>
      </w:r>
    </w:p>
    <w:p w:rsidR="00B86298" w:rsidRDefault="00E010EA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考试</w:t>
      </w:r>
      <w:r>
        <w:rPr>
          <w:rFonts w:ascii="仿宋_GB2312" w:eastAsia="仿宋_GB2312" w:hint="eastAsia"/>
          <w:sz w:val="28"/>
          <w:szCs w:val="28"/>
        </w:rPr>
        <w:t>：学生完整观看完视频、完成作业后，该课程的考试信息自动呈现给学生，学生即可进行在线考试。</w:t>
      </w:r>
    </w:p>
    <w:p w:rsidR="00024A1B" w:rsidRDefault="00024A1B" w:rsidP="00985F6F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 w:rsidRPr="00024A1B">
        <w:rPr>
          <w:rFonts w:ascii="仿宋_GB2312" w:eastAsia="仿宋_GB2312" w:hint="eastAsia"/>
          <w:b/>
          <w:sz w:val="28"/>
          <w:szCs w:val="28"/>
        </w:rPr>
        <w:t>讨论：</w:t>
      </w:r>
      <w:r>
        <w:rPr>
          <w:rFonts w:ascii="仿宋_GB2312" w:eastAsia="仿宋_GB2312" w:hint="eastAsia"/>
          <w:sz w:val="28"/>
          <w:szCs w:val="28"/>
        </w:rPr>
        <w:t>学生可根据自己学习具体情况对自己所选修的课程做讨论，对于优秀讨论内容，会将此部分内容推送至尔雅通识课选修课网站首页面，滚动播放。</w:t>
      </w:r>
    </w:p>
    <w:p w:rsidR="00B86298" w:rsidRPr="00024A1B" w:rsidRDefault="00E010EA">
      <w:pPr>
        <w:spacing w:line="460" w:lineRule="exact"/>
        <w:ind w:firstLineChars="200" w:firstLine="562"/>
        <w:rPr>
          <w:rFonts w:ascii="仿宋_GB2312" w:eastAsia="仿宋_GB2312"/>
          <w:b/>
          <w:bCs/>
          <w:color w:val="000000" w:themeColor="text1"/>
          <w:sz w:val="28"/>
          <w:szCs w:val="28"/>
        </w:rPr>
      </w:pPr>
      <w:r w:rsidRPr="00024A1B">
        <w:rPr>
          <w:rFonts w:ascii="仿宋_GB2312" w:eastAsia="仿宋_GB2312" w:hint="eastAsia"/>
          <w:b/>
          <w:bCs/>
          <w:color w:val="000000" w:themeColor="text1"/>
          <w:sz w:val="28"/>
          <w:szCs w:val="28"/>
        </w:rPr>
        <w:t>学校不统一安排上课时间、地点。学生根据自身时间在课程开放时间内完成学习任务。成绩合格者给予登记成绩并获得相应学分。学生须按照要求完整观看完视频、完成布置的作业等学习任务，否则将不能参加该门课程的考试，该课程考核成绩以缺考记入成绩册，归入本人档案，并取消其再次选修网络课程的选课资格。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二、登录课程系统方法</w:t>
      </w:r>
    </w:p>
    <w:p w:rsidR="00B86298" w:rsidRDefault="00E010EA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选课结束后，学生身份验证合格后登录</w:t>
      </w:r>
      <w:r w:rsidR="001E17BA">
        <w:rPr>
          <w:rFonts w:ascii="仿宋_GB2312" w:eastAsia="仿宋_GB2312" w:hint="eastAsia"/>
          <w:sz w:val="28"/>
          <w:szCs w:val="28"/>
        </w:rPr>
        <w:t>新疆工程学院超星学习平</w:t>
      </w:r>
      <w:r w:rsidR="001E17BA">
        <w:rPr>
          <w:rFonts w:ascii="仿宋_GB2312" w:eastAsia="仿宋_GB2312" w:hint="eastAsia"/>
          <w:sz w:val="28"/>
          <w:szCs w:val="28"/>
        </w:rPr>
        <w:lastRenderedPageBreak/>
        <w:t>台</w:t>
      </w:r>
      <w:r w:rsidR="00B06A1B">
        <w:rPr>
          <w:rFonts w:ascii="仿宋_GB2312" w:eastAsia="仿宋_GB2312"/>
          <w:sz w:val="28"/>
          <w:szCs w:val="28"/>
        </w:rPr>
        <w:t>http://</w:t>
      </w:r>
      <w:r w:rsidR="00CF0A8A" w:rsidRPr="00CF0A8A">
        <w:t xml:space="preserve"> </w:t>
      </w:r>
      <w:r w:rsidR="00CF0A8A" w:rsidRPr="00CF0A8A">
        <w:rPr>
          <w:rFonts w:ascii="仿宋_GB2312" w:eastAsia="仿宋_GB2312"/>
          <w:sz w:val="28"/>
          <w:szCs w:val="28"/>
        </w:rPr>
        <w:t>xjie.benke.chaoxing.com</w:t>
      </w:r>
      <w:r w:rsidR="00CF0A8A">
        <w:rPr>
          <w:rFonts w:ascii="仿宋_GB2312" w:eastAsia="仿宋_GB2312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，登录的用户名和密码为学生的学号和默认密码。（注：学生首次登录学习系统后，系统会跳转至密码修改的界面，用户需要进行密码和填写其他个人信息）在学习期间，要注意查看“作业”、“考试”、“资料”、“互动”等信息，以便完整的完成学习任务。</w:t>
      </w: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E010EA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附件2：</w:t>
      </w:r>
      <w:r w:rsidR="00B06A1B">
        <w:rPr>
          <w:rFonts w:ascii="仿宋_GB2312" w:eastAsia="仿宋_GB2312" w:hint="eastAsia"/>
          <w:b/>
          <w:sz w:val="28"/>
          <w:szCs w:val="28"/>
        </w:rPr>
        <w:t>新疆工程学院</w:t>
      </w:r>
      <w:r>
        <w:rPr>
          <w:rFonts w:ascii="仿宋_GB2312" w:eastAsia="仿宋_GB2312" w:hint="eastAsia"/>
          <w:b/>
          <w:sz w:val="28"/>
          <w:szCs w:val="28"/>
        </w:rPr>
        <w:t>网络选修课</w:t>
      </w:r>
      <w:r w:rsidR="00741814">
        <w:rPr>
          <w:rFonts w:ascii="仿宋_GB2312" w:eastAsia="仿宋_GB2312" w:hint="eastAsia"/>
          <w:b/>
          <w:sz w:val="28"/>
          <w:szCs w:val="28"/>
        </w:rPr>
        <w:t>操作指南</w:t>
      </w:r>
    </w:p>
    <w:p w:rsidR="00B86298" w:rsidRDefault="00B86298">
      <w:pPr>
        <w:rPr>
          <w:rFonts w:ascii="仿宋_GB2312" w:eastAsia="仿宋_GB2312"/>
          <w:sz w:val="24"/>
          <w:szCs w:val="24"/>
        </w:rPr>
      </w:pP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同学们好！</w:t>
      </w: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我校网络</w:t>
      </w:r>
      <w:r w:rsidR="00741814">
        <w:rPr>
          <w:rFonts w:ascii="仿宋_GB2312" w:eastAsia="仿宋_GB2312" w:hint="eastAsia"/>
          <w:sz w:val="28"/>
          <w:szCs w:val="28"/>
        </w:rPr>
        <w:t>公选</w:t>
      </w:r>
      <w:r>
        <w:rPr>
          <w:rFonts w:ascii="仿宋_GB2312" w:eastAsia="仿宋_GB2312" w:hint="eastAsia"/>
          <w:sz w:val="28"/>
          <w:szCs w:val="28"/>
        </w:rPr>
        <w:t>课选课已</w:t>
      </w:r>
      <w:r w:rsidR="00741814">
        <w:rPr>
          <w:rFonts w:ascii="仿宋_GB2312" w:eastAsia="仿宋_GB2312" w:hint="eastAsia"/>
          <w:sz w:val="28"/>
          <w:szCs w:val="28"/>
        </w:rPr>
        <w:t>开通</w:t>
      </w:r>
      <w:r>
        <w:rPr>
          <w:rFonts w:ascii="仿宋_GB2312" w:eastAsia="仿宋_GB2312" w:hint="eastAsia"/>
          <w:sz w:val="28"/>
          <w:szCs w:val="28"/>
        </w:rPr>
        <w:t>，希望后期大家能认真学习，获取优质资源，顺利修得学分。以下为登陆学习方式，遇到疑问可随时联系</w:t>
      </w:r>
      <w:r w:rsidR="00741814">
        <w:rPr>
          <w:rFonts w:ascii="仿宋_GB2312" w:eastAsia="仿宋_GB2312" w:hint="eastAsia"/>
          <w:sz w:val="28"/>
          <w:szCs w:val="28"/>
        </w:rPr>
        <w:t>教务处</w:t>
      </w:r>
      <w:r w:rsidR="00741814">
        <w:rPr>
          <w:rFonts w:ascii="仿宋_GB2312" w:eastAsia="仿宋_GB2312"/>
          <w:sz w:val="28"/>
          <w:szCs w:val="28"/>
        </w:rPr>
        <w:t>进行</w:t>
      </w:r>
      <w:r>
        <w:rPr>
          <w:rFonts w:ascii="仿宋_GB2312" w:eastAsia="仿宋_GB2312" w:hint="eastAsia"/>
          <w:sz w:val="28"/>
          <w:szCs w:val="28"/>
        </w:rPr>
        <w:t>处理：</w:t>
      </w: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第一步：点击登录网址：</w:t>
      </w:r>
      <w:r w:rsidR="00B06A1B">
        <w:rPr>
          <w:rFonts w:ascii="仿宋_GB2312" w:eastAsia="仿宋_GB2312"/>
          <w:sz w:val="28"/>
          <w:szCs w:val="28"/>
        </w:rPr>
        <w:t>http://</w:t>
      </w:r>
      <w:r w:rsidR="00CF0A8A" w:rsidRPr="00CF0A8A">
        <w:t xml:space="preserve"> </w:t>
      </w:r>
      <w:r w:rsidR="00CF0A8A" w:rsidRPr="00CF0A8A">
        <w:rPr>
          <w:rFonts w:ascii="仿宋_GB2312" w:eastAsia="仿宋_GB2312"/>
          <w:sz w:val="28"/>
          <w:szCs w:val="28"/>
        </w:rPr>
        <w:t>xjie.benke.chaoxing.com</w:t>
      </w:r>
      <w:r>
        <w:rPr>
          <w:rFonts w:ascii="仿宋_GB2312" w:eastAsia="仿宋_GB2312" w:hint="eastAsia"/>
          <w:sz w:val="28"/>
          <w:szCs w:val="28"/>
        </w:rPr>
        <w:t>进入</w:t>
      </w:r>
      <w:r w:rsidR="00B06A1B">
        <w:rPr>
          <w:rFonts w:ascii="仿宋_GB2312" w:eastAsia="仿宋_GB2312" w:hint="eastAsia"/>
          <w:sz w:val="28"/>
          <w:szCs w:val="28"/>
        </w:rPr>
        <w:t>新疆工程学院</w:t>
      </w:r>
      <w:r>
        <w:rPr>
          <w:rFonts w:ascii="仿宋_GB2312" w:eastAsia="仿宋_GB2312" w:hint="eastAsia"/>
          <w:sz w:val="28"/>
          <w:szCs w:val="28"/>
        </w:rPr>
        <w:t>网络</w:t>
      </w:r>
      <w:r w:rsidR="00741814">
        <w:rPr>
          <w:rFonts w:ascii="仿宋_GB2312" w:eastAsia="仿宋_GB2312" w:hint="eastAsia"/>
          <w:sz w:val="28"/>
          <w:szCs w:val="28"/>
        </w:rPr>
        <w:t>公选</w:t>
      </w:r>
      <w:r>
        <w:rPr>
          <w:rFonts w:ascii="仿宋_GB2312" w:eastAsia="仿宋_GB2312" w:hint="eastAsia"/>
          <w:sz w:val="28"/>
          <w:szCs w:val="28"/>
        </w:rPr>
        <w:t>课平台，在指定位置输入自己的学号，密码。初始密码为123456，进入之后请务必完善个人信息，查看考核标准。</w:t>
      </w:r>
    </w:p>
    <w:p w:rsidR="00B86298" w:rsidRDefault="00195E52">
      <w:pPr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noProof/>
          <w:sz w:val="24"/>
          <w:szCs w:val="24"/>
        </w:rPr>
        <w:drawing>
          <wp:inline distT="0" distB="0" distL="0" distR="0">
            <wp:extent cx="5276850" cy="23145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298" w:rsidRDefault="00E010EA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第二步：在个人学习中心可以看到关于课程的所有动向。根据要求进行学习、互动答疑、考试等。</w:t>
      </w:r>
    </w:p>
    <w:p w:rsidR="00B86298" w:rsidRDefault="00195E52">
      <w:pPr>
        <w:rPr>
          <w:rFonts w:ascii="仿宋_GB2312" w:eastAsia="仿宋_GB2312"/>
          <w:sz w:val="24"/>
          <w:szCs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267325" cy="1666875"/>
            <wp:effectExtent l="0" t="0" r="9525" b="9525"/>
            <wp:docPr id="2" name="图片框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框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298" w:rsidRDefault="00E010E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第三步：按照本课程要求完成系列学习及考试，获取学分。</w:t>
      </w:r>
    </w:p>
    <w:p w:rsidR="00B86298" w:rsidRPr="001E4EDD" w:rsidRDefault="00E010EA">
      <w:pPr>
        <w:rPr>
          <w:rFonts w:ascii="仿宋_GB2312" w:eastAsia="仿宋_GB2312" w:hAnsi="宋体"/>
          <w:color w:val="FF0000"/>
          <w:sz w:val="24"/>
          <w:szCs w:val="24"/>
        </w:rPr>
      </w:pPr>
      <w:r w:rsidRPr="001E4EDD">
        <w:rPr>
          <w:rFonts w:ascii="仿宋_GB2312" w:eastAsia="仿宋_GB2312" w:hAnsi="宋体" w:hint="eastAsia"/>
          <w:b/>
          <w:color w:val="FF0000"/>
          <w:sz w:val="24"/>
          <w:szCs w:val="24"/>
        </w:rPr>
        <w:t>特别提醒</w:t>
      </w:r>
      <w:r w:rsidRPr="001E4EDD">
        <w:rPr>
          <w:rFonts w:ascii="仿宋_GB2312" w:eastAsia="仿宋_GB2312" w:hAnsi="宋体" w:hint="eastAsia"/>
          <w:color w:val="FF0000"/>
          <w:sz w:val="24"/>
          <w:szCs w:val="24"/>
        </w:rPr>
        <w:t>：在观看视频课程时，请注意不能快进，第一次观看前面一集看完后面才能解锁，不能跳集观看，最小化窗口之后视频课程的学习将无法计时，长时间不在电脑前也将不计时。</w:t>
      </w:r>
    </w:p>
    <w:sectPr w:rsidR="00B86298" w:rsidRPr="001E4EDD" w:rsidSect="00B862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7F6" w:rsidRDefault="00DB27F6" w:rsidP="00985F6F">
      <w:r>
        <w:separator/>
      </w:r>
    </w:p>
  </w:endnote>
  <w:endnote w:type="continuationSeparator" w:id="0">
    <w:p w:rsidR="00DB27F6" w:rsidRDefault="00DB27F6" w:rsidP="0098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7F6" w:rsidRDefault="00DB27F6" w:rsidP="00985F6F">
      <w:r>
        <w:separator/>
      </w:r>
    </w:p>
  </w:footnote>
  <w:footnote w:type="continuationSeparator" w:id="0">
    <w:p w:rsidR="00DB27F6" w:rsidRDefault="00DB27F6" w:rsidP="00985F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98"/>
    <w:rsid w:val="00024A1B"/>
    <w:rsid w:val="00074413"/>
    <w:rsid w:val="00195E52"/>
    <w:rsid w:val="001E17BA"/>
    <w:rsid w:val="001E4EDD"/>
    <w:rsid w:val="00210AB3"/>
    <w:rsid w:val="002575F0"/>
    <w:rsid w:val="004B5E30"/>
    <w:rsid w:val="004F42A6"/>
    <w:rsid w:val="005506DE"/>
    <w:rsid w:val="00741814"/>
    <w:rsid w:val="008E0A52"/>
    <w:rsid w:val="0093172D"/>
    <w:rsid w:val="00985F6F"/>
    <w:rsid w:val="009A29F9"/>
    <w:rsid w:val="00B06A1B"/>
    <w:rsid w:val="00B86298"/>
    <w:rsid w:val="00C7241F"/>
    <w:rsid w:val="00CF0A8A"/>
    <w:rsid w:val="00DB27F6"/>
    <w:rsid w:val="00DB5092"/>
    <w:rsid w:val="00DC7843"/>
    <w:rsid w:val="00E010EA"/>
    <w:rsid w:val="00FC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7FD81900-7B35-433D-A9B2-6AB3C29A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29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B86298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sid w:val="00B8629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62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B86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B86298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rsid w:val="00B86298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6298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B86298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B86298"/>
  </w:style>
  <w:style w:type="character" w:styleId="a7">
    <w:name w:val="Hyperlink"/>
    <w:basedOn w:val="a0"/>
    <w:unhideWhenUsed/>
    <w:rsid w:val="00DB50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jw.xjie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360</Words>
  <Characters>2055</Characters>
  <Application>Microsoft Office Word</Application>
  <DocSecurity>0</DocSecurity>
  <Lines>17</Lines>
  <Paragraphs>4</Paragraphs>
  <ScaleCrop>false</ScaleCrop>
  <Company>jwc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关于试用尔雅通识教育网络选修课程及选课的通知</dc:title>
  <dc:creator>lj</dc:creator>
  <cp:lastModifiedBy>Administrator</cp:lastModifiedBy>
  <cp:revision>3</cp:revision>
  <cp:lastPrinted>2013-12-18T07:07:00Z</cp:lastPrinted>
  <dcterms:created xsi:type="dcterms:W3CDTF">2015-09-10T07:04:00Z</dcterms:created>
  <dcterms:modified xsi:type="dcterms:W3CDTF">2015-09-11T03:35:00Z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